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6119" w14:textId="1A42A623" w:rsidR="006C2763" w:rsidRPr="00BD2D90" w:rsidRDefault="006C2763" w:rsidP="006C2763">
      <w:pPr>
        <w:jc w:val="center"/>
        <w:rPr>
          <w:rStyle w:val="Strong"/>
          <w:rFonts w:ascii="Arial" w:hAnsi="Arial" w:cs="Arial"/>
          <w:color w:val="2E74B5" w:themeColor="accent1" w:themeShade="BF"/>
          <w:sz w:val="22"/>
          <w:szCs w:val="22"/>
          <w:lang w:val="en-GB" w:eastAsia="fr-FR" w:bidi="fr-FR"/>
        </w:rPr>
      </w:pPr>
      <w:r w:rsidRPr="00BD2D90">
        <w:rPr>
          <w:rStyle w:val="Strong"/>
          <w:rFonts w:ascii="Arial" w:hAnsi="Arial" w:cs="Arial"/>
          <w:color w:val="2E74B5" w:themeColor="accent1" w:themeShade="BF"/>
          <w:sz w:val="22"/>
          <w:szCs w:val="22"/>
          <w:lang w:val="en-GB" w:eastAsia="fr-FR" w:bidi="fr-FR"/>
        </w:rPr>
        <w:br/>
      </w:r>
    </w:p>
    <w:p w14:paraId="02CF4149" w14:textId="299964B9" w:rsidR="00EE7721" w:rsidRDefault="008B1279" w:rsidP="006C2763">
      <w:pPr>
        <w:jc w:val="center"/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</w:pPr>
      <w:r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>Application</w:t>
      </w:r>
      <w:r w:rsidR="003A6649" w:rsidRPr="00BD2D90"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 xml:space="preserve"> form</w:t>
      </w:r>
      <w:r w:rsidR="00A43072" w:rsidRPr="00BD2D90"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 xml:space="preserve"> </w:t>
      </w:r>
      <w:r w:rsidR="00EE7721"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>for workshops within the joint action</w:t>
      </w:r>
    </w:p>
    <w:p w14:paraId="7CBB4FC4" w14:textId="2F11F2B1" w:rsidR="00CC7DCC" w:rsidRPr="00BD2D90" w:rsidRDefault="00EE7721" w:rsidP="006C2763">
      <w:pPr>
        <w:jc w:val="center"/>
        <w:rPr>
          <w:rStyle w:val="Strong"/>
          <w:rFonts w:ascii="Arial" w:hAnsi="Arial" w:cs="Arial"/>
          <w:i/>
          <w:iCs/>
          <w:color w:val="2E74B5" w:themeColor="accent1" w:themeShade="BF"/>
          <w:sz w:val="28"/>
          <w:szCs w:val="28"/>
          <w:lang w:val="en-GB" w:eastAsia="fr-FR" w:bidi="fr-FR"/>
        </w:rPr>
      </w:pPr>
      <w:r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>“</w:t>
      </w:r>
      <w:r w:rsidRPr="00EE7721"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>Innovative methodologies and assessment in language learning</w:t>
      </w:r>
      <w:r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 xml:space="preserve">” in </w:t>
      </w:r>
      <w:r w:rsidR="00A43072" w:rsidRPr="00BD2D90">
        <w:rPr>
          <w:rStyle w:val="Strong"/>
          <w:rFonts w:ascii="Arial" w:hAnsi="Arial" w:cs="Arial"/>
          <w:color w:val="2E74B5" w:themeColor="accent1" w:themeShade="BF"/>
          <w:sz w:val="28"/>
          <w:szCs w:val="28"/>
          <w:lang w:val="en-GB" w:eastAsia="fr-FR" w:bidi="fr-FR"/>
        </w:rPr>
        <w:t>2021</w:t>
      </w:r>
    </w:p>
    <w:p w14:paraId="295DB86F" w14:textId="7CBB7DC2" w:rsidR="000862AF" w:rsidRPr="00DA3896" w:rsidRDefault="00EE7721" w:rsidP="003D4358">
      <w:pPr>
        <w:pStyle w:val="listdash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</w:t>
      </w:r>
      <w:r w:rsidR="00DA3896" w:rsidRPr="00DA389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lease liaise with national representatives in this process – for ECML member states this is the respective </w:t>
      </w:r>
      <w:hyperlink r:id="rId8" w:history="1">
        <w:r w:rsidR="00DA3896" w:rsidRPr="00DA3896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lang w:val="en-US"/>
          </w:rPr>
          <w:t>Governing Board member</w:t>
        </w:r>
      </w:hyperlink>
      <w:r w:rsidR="00DA3896" w:rsidRPr="00DA389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DA389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and for Belgium, Hungary, Italy, Spain,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and </w:t>
      </w:r>
      <w:r w:rsidR="00DA389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Portugal details of the national 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representatives are available from </w:t>
      </w:r>
      <w:hyperlink r:id="rId9" w:history="1">
        <w:r w:rsidRPr="00DB631E">
          <w:rPr>
            <w:rStyle w:val="Hyperlink"/>
            <w:rFonts w:ascii="Arial" w:hAnsi="Arial" w:cs="Arial"/>
            <w:sz w:val="22"/>
            <w:szCs w:val="22"/>
            <w:lang w:val="en-US"/>
          </w:rPr>
          <w:t>adelina.rosca@ecml.at</w:t>
        </w:r>
      </w:hyperlink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14:paraId="1911296F" w14:textId="59B601A9" w:rsidR="00DA3896" w:rsidRPr="00BD2D90" w:rsidRDefault="00EE7721" w:rsidP="003D4358">
      <w:pPr>
        <w:pStyle w:val="listdash"/>
        <w:rPr>
          <w:rStyle w:val="Strong"/>
          <w:rFonts w:ascii="Arial" w:hAnsi="Arial" w:cs="Arial"/>
          <w:sz w:val="22"/>
          <w:szCs w:val="22"/>
          <w:u w:val="single"/>
          <w:lang w:val="en-US"/>
        </w:rPr>
      </w:pPr>
      <w:r w:rsidRPr="00BD2D90">
        <w:rPr>
          <w:rFonts w:ascii="Arial" w:hAnsi="Arial" w:cs="Arial"/>
          <w:sz w:val="22"/>
          <w:szCs w:val="22"/>
          <w:lang w:val="en-US"/>
        </w:rPr>
        <w:t>M</w:t>
      </w: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y country is interested in taking up this offer for a workshop (tick as appropriate):</w:t>
      </w: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br/>
      </w:r>
    </w:p>
    <w:p w14:paraId="468F49FB" w14:textId="77D01D11" w:rsidR="00976A9C" w:rsidRPr="00BD2D90" w:rsidRDefault="00F2267D" w:rsidP="00C426CB">
      <w:pPr>
        <w:pStyle w:val="listdash"/>
        <w:shd w:val="clear" w:color="auto" w:fill="BDD6EE" w:themeFill="accent1" w:themeFillTint="66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759870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7A106F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C81991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976A9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on </w:t>
      </w:r>
      <w:r w:rsidR="00976A9C" w:rsidRPr="00BD2D90">
        <w:rPr>
          <w:rFonts w:ascii="Arial" w:hAnsi="Arial" w:cs="Arial"/>
          <w:b/>
          <w:sz w:val="22"/>
          <w:szCs w:val="22"/>
          <w:lang w:val="en-US"/>
        </w:rPr>
        <w:t>Supporting Multilingual Classrooms</w:t>
      </w:r>
    </w:p>
    <w:p w14:paraId="0215F030" w14:textId="77777777" w:rsidR="00976A9C" w:rsidRPr="00BD2D90" w:rsidRDefault="00976A9C" w:rsidP="00EA1393">
      <w:pPr>
        <w:pStyle w:val="listdash"/>
        <w:rPr>
          <w:rFonts w:ascii="Arial" w:hAnsi="Arial" w:cs="Arial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Our preferred period for the workshop to take place would be:</w:t>
      </w:r>
    </w:p>
    <w:p w14:paraId="1EAC184A" w14:textId="026BD71B" w:rsidR="00976A9C" w:rsidRPr="00BD2D90" w:rsidRDefault="00F2267D" w:rsidP="000646BA">
      <w:pPr>
        <w:pStyle w:val="listdash"/>
        <w:ind w:left="708" w:firstLine="708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697275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7A106F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A774B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mid-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March</w:t>
      </w:r>
      <w:r w:rsidR="00D4769E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20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21</w:t>
      </w:r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–</w:t>
      </w:r>
      <w:r w:rsidR="00963946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July</w:t>
      </w:r>
      <w:r w:rsidR="00963946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20</w:t>
      </w:r>
      <w:r w:rsidR="000E59D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1</w:t>
      </w:r>
      <w:r w:rsidR="003D435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</w:p>
    <w:p w14:paraId="739EA34E" w14:textId="4C8F3582" w:rsidR="00AD6F86" w:rsidRPr="00BD2D90" w:rsidRDefault="00F2267D" w:rsidP="00976A9C">
      <w:pPr>
        <w:pStyle w:val="listdash"/>
        <w:ind w:left="708" w:firstLine="708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-1440373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C7607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August</w:t>
      </w:r>
      <w:r w:rsidR="00963946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5C123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20</w:t>
      </w:r>
      <w:r w:rsidR="000E59D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1</w:t>
      </w:r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976A9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–</w:t>
      </w:r>
      <w:r w:rsidR="007E734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A774B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mid-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December</w:t>
      </w:r>
      <w:r w:rsidR="007E734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5C123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20</w:t>
      </w:r>
      <w:r w:rsidR="000E59D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2</w:t>
      </w:r>
      <w:r w:rsidR="006037C8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1</w:t>
      </w:r>
    </w:p>
    <w:p w14:paraId="4B2C80DD" w14:textId="3F8A49F2" w:rsidR="00976A9C" w:rsidRPr="00BD2D90" w:rsidRDefault="00976A9C" w:rsidP="00AD6F86">
      <w:pPr>
        <w:pStyle w:val="listdash"/>
        <w:rPr>
          <w:rFonts w:ascii="Arial" w:hAnsi="Arial" w:cs="Arial"/>
          <w:bCs/>
          <w:sz w:val="22"/>
          <w:szCs w:val="22"/>
          <w:lang w:val="en-US"/>
        </w:rPr>
      </w:pPr>
    </w:p>
    <w:p w14:paraId="05586EB0" w14:textId="46F89CA3" w:rsidR="00963946" w:rsidRPr="00BD2D90" w:rsidRDefault="00F2267D" w:rsidP="00C426CB">
      <w:pPr>
        <w:pStyle w:val="listdash"/>
        <w:shd w:val="clear" w:color="auto" w:fill="BDD6EE" w:themeFill="accent1" w:themeFillTint="66"/>
        <w:rPr>
          <w:rFonts w:ascii="Arial" w:hAnsi="Arial" w:cs="Arial"/>
          <w:bCs/>
          <w:i/>
          <w:sz w:val="22"/>
          <w:szCs w:val="22"/>
          <w:lang w:val="en-GB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971940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D4358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976A9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  on </w:t>
      </w:r>
      <w:r w:rsidR="00963946" w:rsidRPr="00BD2D90">
        <w:rPr>
          <w:rFonts w:ascii="Arial" w:hAnsi="Arial" w:cs="Arial"/>
          <w:b/>
          <w:bCs/>
          <w:sz w:val="22"/>
          <w:szCs w:val="22"/>
          <w:lang w:val="en-GB"/>
        </w:rPr>
        <w:t xml:space="preserve">Relating language curricula, </w:t>
      </w:r>
      <w:proofErr w:type="gramStart"/>
      <w:r w:rsidR="00963946" w:rsidRPr="00BD2D90">
        <w:rPr>
          <w:rFonts w:ascii="Arial" w:hAnsi="Arial" w:cs="Arial"/>
          <w:b/>
          <w:bCs/>
          <w:sz w:val="22"/>
          <w:szCs w:val="22"/>
          <w:lang w:val="en-GB"/>
        </w:rPr>
        <w:t>tests</w:t>
      </w:r>
      <w:proofErr w:type="gramEnd"/>
      <w:r w:rsidR="006B6E56" w:rsidRPr="00BD2D90">
        <w:rPr>
          <w:rFonts w:ascii="Arial" w:hAnsi="Arial" w:cs="Arial"/>
          <w:b/>
          <w:bCs/>
          <w:sz w:val="22"/>
          <w:szCs w:val="22"/>
          <w:lang w:val="en-GB"/>
        </w:rPr>
        <w:t xml:space="preserve"> and examinations to the Common </w:t>
      </w:r>
      <w:r w:rsidR="000E582D" w:rsidRPr="00BD2D90">
        <w:rPr>
          <w:rFonts w:ascii="Arial" w:hAnsi="Arial" w:cs="Arial"/>
          <w:b/>
          <w:bCs/>
          <w:sz w:val="22"/>
          <w:szCs w:val="22"/>
          <w:lang w:val="en-GB"/>
        </w:rPr>
        <w:t xml:space="preserve">European </w:t>
      </w:r>
      <w:r w:rsidR="00963946" w:rsidRPr="00BD2D90">
        <w:rPr>
          <w:rFonts w:ascii="Arial" w:hAnsi="Arial" w:cs="Arial"/>
          <w:b/>
          <w:bCs/>
          <w:sz w:val="22"/>
          <w:szCs w:val="22"/>
          <w:lang w:val="en-GB"/>
        </w:rPr>
        <w:t>Framework of Reference (RELANG)</w:t>
      </w:r>
    </w:p>
    <w:p w14:paraId="2C9B0598" w14:textId="77777777" w:rsidR="00963946" w:rsidRPr="00BD2D90" w:rsidRDefault="00963946" w:rsidP="00EA1393">
      <w:pPr>
        <w:pStyle w:val="listdash"/>
        <w:rPr>
          <w:rFonts w:ascii="Arial" w:hAnsi="Arial" w:cs="Arial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Our preferred period for the workshop to take place would be:</w:t>
      </w:r>
    </w:p>
    <w:p w14:paraId="6DA09196" w14:textId="77777777" w:rsidR="00A774BD" w:rsidRPr="00BD2D90" w:rsidRDefault="00F2267D" w:rsidP="00A774BD">
      <w:pPr>
        <w:pStyle w:val="listdash"/>
        <w:ind w:left="708" w:firstLine="708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-1995626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D4358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505E72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A774B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mid-March 2021 – July 2021 </w:t>
      </w:r>
    </w:p>
    <w:p w14:paraId="43FE2333" w14:textId="77777777" w:rsidR="00A774BD" w:rsidRPr="00BD2D90" w:rsidRDefault="00F2267D" w:rsidP="00A774BD">
      <w:pPr>
        <w:pStyle w:val="listdash"/>
        <w:ind w:left="708" w:firstLine="708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sdt>
        <w:sdtPr>
          <w:rPr>
            <w:rStyle w:val="Strong"/>
            <w:rFonts w:ascii="Arial" w:hAnsi="Arial" w:cs="Arial"/>
            <w:b w:val="0"/>
            <w:sz w:val="22"/>
            <w:szCs w:val="22"/>
            <w:lang w:val="en-US"/>
          </w:rPr>
          <w:id w:val="949751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774BD" w:rsidRPr="00BD2D90">
            <w:rPr>
              <w:rStyle w:val="Strong"/>
              <w:rFonts w:ascii="MS Gothic" w:eastAsia="MS Gothic" w:hAnsi="MS Gothic" w:cs="Arial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A774BD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August 2021 – mid-December 2021</w:t>
      </w:r>
    </w:p>
    <w:p w14:paraId="66B94054" w14:textId="5CD668EA" w:rsidR="00976A9C" w:rsidRPr="00BD2D90" w:rsidRDefault="00F10477" w:rsidP="005D0446">
      <w:pPr>
        <w:pStyle w:val="listdash"/>
        <w:rPr>
          <w:rStyle w:val="Strong"/>
          <w:rFonts w:ascii="Arial" w:hAnsi="Arial" w:cs="Arial"/>
          <w:b w:val="0"/>
          <w:sz w:val="22"/>
          <w:szCs w:val="22"/>
          <w:u w:val="single"/>
          <w:lang w:val="en-US"/>
        </w:rPr>
      </w:pPr>
      <w:r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Details of the</w:t>
      </w:r>
      <w:r w:rsidR="000102C9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 xml:space="preserve"> proposed</w:t>
      </w:r>
      <w:r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353409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l</w:t>
      </w:r>
      <w:r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 xml:space="preserve">ocal </w:t>
      </w:r>
      <w:r w:rsidR="00353409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c</w:t>
      </w:r>
      <w:r w:rsidR="005D0446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oordinator</w:t>
      </w:r>
      <w:r w:rsidR="00CC7DCC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 xml:space="preserve"> (</w:t>
      </w:r>
      <w:r w:rsidR="009F1DA3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Supporting Multilingual Classrooms</w:t>
      </w:r>
      <w:r w:rsidR="00CC7DCC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)</w:t>
      </w:r>
      <w:r w:rsidR="005D0446" w:rsidRPr="00BD2D90">
        <w:rPr>
          <w:rStyle w:val="Strong"/>
          <w:rFonts w:ascii="Arial" w:hAnsi="Arial" w:cs="Arial"/>
          <w:b w:val="0"/>
          <w:sz w:val="22"/>
          <w:szCs w:val="22"/>
          <w:u w:val="single"/>
          <w:lang w:val="en-US"/>
        </w:rPr>
        <w:t>:</w:t>
      </w:r>
    </w:p>
    <w:p w14:paraId="6BE5BC7E" w14:textId="77777777" w:rsidR="005D0446" w:rsidRPr="00BD2D90" w:rsidRDefault="005D0446" w:rsidP="00751DAD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Name:</w:t>
      </w:r>
    </w:p>
    <w:p w14:paraId="677D0FC7" w14:textId="77777777" w:rsidR="005D0446" w:rsidRPr="00BD2D90" w:rsidRDefault="005D0446" w:rsidP="00751DAD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Address:</w:t>
      </w:r>
    </w:p>
    <w:p w14:paraId="43D3359C" w14:textId="77777777" w:rsidR="005D0446" w:rsidRPr="00BD2D90" w:rsidRDefault="005D0446" w:rsidP="00751DAD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Telephone:</w:t>
      </w:r>
    </w:p>
    <w:p w14:paraId="6AB48BE9" w14:textId="77777777" w:rsidR="00CC7DCC" w:rsidRPr="00BD2D90" w:rsidRDefault="005D0446" w:rsidP="00CC7DCC">
      <w:pPr>
        <w:spacing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Email:</w:t>
      </w:r>
      <w:r w:rsidR="00976A9C" w:rsidRPr="00BD2D90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</w:p>
    <w:p w14:paraId="55211E0D" w14:textId="2883CDD3" w:rsidR="00CC7DCC" w:rsidRPr="00BD2D90" w:rsidRDefault="00237DF7" w:rsidP="00075705">
      <w:pPr>
        <w:spacing w:line="360" w:lineRule="auto"/>
        <w:ind w:right="-567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sz w:val="22"/>
          <w:szCs w:val="22"/>
          <w:lang w:val="en-US"/>
        </w:rPr>
        <w:br/>
      </w:r>
      <w:r w:rsidR="00CC7DCC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Details of the proposed local coordinator (</w:t>
      </w:r>
      <w:r w:rsidR="009F1DA3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RELANG</w:t>
      </w:r>
      <w:r w:rsidR="00CC7DCC" w:rsidRPr="00BD2D90">
        <w:rPr>
          <w:rStyle w:val="Strong"/>
          <w:rFonts w:ascii="Arial" w:hAnsi="Arial" w:cs="Arial"/>
          <w:sz w:val="22"/>
          <w:szCs w:val="22"/>
          <w:u w:val="single"/>
          <w:lang w:val="en-US"/>
        </w:rPr>
        <w:t>)</w:t>
      </w:r>
      <w:r w:rsidR="00CC7DCC" w:rsidRPr="00BD2D90">
        <w:rPr>
          <w:rStyle w:val="Strong"/>
          <w:rFonts w:ascii="Arial" w:hAnsi="Arial" w:cs="Arial"/>
          <w:b w:val="0"/>
          <w:sz w:val="22"/>
          <w:szCs w:val="22"/>
          <w:u w:val="single"/>
          <w:lang w:val="en-US"/>
        </w:rPr>
        <w:t>:</w:t>
      </w:r>
      <w:r w:rsidR="006B6DE4">
        <w:rPr>
          <w:rStyle w:val="Strong"/>
          <w:rFonts w:ascii="Arial" w:hAnsi="Arial" w:cs="Arial"/>
          <w:b w:val="0"/>
          <w:sz w:val="22"/>
          <w:szCs w:val="22"/>
          <w:u w:val="single"/>
          <w:lang w:val="en-US"/>
        </w:rPr>
        <w:br/>
      </w:r>
      <w:r w:rsidR="00075705">
        <w:rPr>
          <w:rStyle w:val="Strong"/>
          <w:rFonts w:ascii="Arial" w:hAnsi="Arial" w:cs="Arial"/>
          <w:b w:val="0"/>
          <w:sz w:val="22"/>
          <w:szCs w:val="22"/>
          <w:u w:val="single"/>
          <w:lang w:val="en-US"/>
        </w:rPr>
        <w:br/>
      </w:r>
      <w:r w:rsidR="00CC7DCC"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Name:</w:t>
      </w:r>
    </w:p>
    <w:p w14:paraId="728AB7CE" w14:textId="77777777" w:rsidR="00CC7DCC" w:rsidRPr="00BD2D90" w:rsidRDefault="00CC7DCC" w:rsidP="00CC7DCC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Address:</w:t>
      </w:r>
    </w:p>
    <w:p w14:paraId="4EBA46EE" w14:textId="77777777" w:rsidR="00CC7DCC" w:rsidRPr="00BD2D90" w:rsidRDefault="00CC7DCC" w:rsidP="00CC7DCC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Telephone:</w:t>
      </w:r>
    </w:p>
    <w:p w14:paraId="6A176F2F" w14:textId="320466D2" w:rsidR="00CC7DCC" w:rsidRDefault="00CC7DCC" w:rsidP="00CC7DCC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BD2D90">
        <w:rPr>
          <w:rStyle w:val="Strong"/>
          <w:rFonts w:ascii="Arial" w:hAnsi="Arial" w:cs="Arial"/>
          <w:b w:val="0"/>
          <w:sz w:val="22"/>
          <w:szCs w:val="22"/>
          <w:lang w:val="en-US"/>
        </w:rPr>
        <w:t>Email:</w:t>
      </w:r>
    </w:p>
    <w:p w14:paraId="6DE957E2" w14:textId="2BDD71E3" w:rsidR="00EE7721" w:rsidRDefault="00EE7721" w:rsidP="00CC7DCC">
      <w:pPr>
        <w:spacing w:line="360" w:lineRule="auto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</w:p>
    <w:p w14:paraId="6966E3CF" w14:textId="10410A24" w:rsidR="00EE7721" w:rsidRPr="00EE7721" w:rsidRDefault="00EE7721" w:rsidP="00CC7DCC">
      <w:pPr>
        <w:spacing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 w:rsidRPr="00EE7721">
        <w:rPr>
          <w:rStyle w:val="Strong"/>
          <w:rFonts w:ascii="Arial" w:hAnsi="Arial" w:cs="Arial"/>
          <w:sz w:val="22"/>
          <w:szCs w:val="22"/>
          <w:lang w:val="en-US"/>
        </w:rPr>
        <w:t xml:space="preserve">Please </w:t>
      </w:r>
      <w:r w:rsidR="00702C58">
        <w:rPr>
          <w:rStyle w:val="Strong"/>
          <w:rFonts w:ascii="Arial" w:hAnsi="Arial" w:cs="Arial"/>
          <w:sz w:val="22"/>
          <w:szCs w:val="22"/>
          <w:lang w:val="en-US"/>
        </w:rPr>
        <w:t xml:space="preserve">return the completed form to </w:t>
      </w:r>
      <w:r w:rsidRPr="00EE7721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="00702C58" w:rsidRPr="00702C58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adelina.rosca@ecml.at</w:t>
        </w:r>
      </w:hyperlink>
      <w:r w:rsidR="00702C58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  <w:r w:rsidRPr="00EE7721">
        <w:rPr>
          <w:rStyle w:val="Strong"/>
          <w:rFonts w:ascii="Arial" w:hAnsi="Arial" w:cs="Arial"/>
          <w:sz w:val="22"/>
          <w:szCs w:val="22"/>
          <w:lang w:val="en-US"/>
        </w:rPr>
        <w:t>by Friday, 19 February</w:t>
      </w:r>
    </w:p>
    <w:sectPr w:rsidR="00EE7721" w:rsidRPr="00EE7721" w:rsidSect="009F7229">
      <w:headerReference w:type="default" r:id="rId11"/>
      <w:pgSz w:w="11906" w:h="16838"/>
      <w:pgMar w:top="993" w:right="1417" w:bottom="142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A3A0" w14:textId="77777777" w:rsidR="004001A4" w:rsidRDefault="004001A4" w:rsidP="000D42FF">
      <w:r>
        <w:separator/>
      </w:r>
    </w:p>
  </w:endnote>
  <w:endnote w:type="continuationSeparator" w:id="0">
    <w:p w14:paraId="3B084286" w14:textId="77777777" w:rsidR="004001A4" w:rsidRDefault="004001A4" w:rsidP="000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E0E7" w14:textId="77777777" w:rsidR="004001A4" w:rsidRDefault="004001A4" w:rsidP="000D42FF">
      <w:r>
        <w:separator/>
      </w:r>
    </w:p>
  </w:footnote>
  <w:footnote w:type="continuationSeparator" w:id="0">
    <w:p w14:paraId="35C55428" w14:textId="77777777" w:rsidR="004001A4" w:rsidRDefault="004001A4" w:rsidP="000D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78FD" w14:textId="77777777" w:rsidR="004001A4" w:rsidRDefault="004001A4" w:rsidP="00C21BAD">
    <w:pPr>
      <w:pStyle w:val="Header"/>
      <w:jc w:val="center"/>
    </w:pPr>
    <w:r>
      <w:rPr>
        <w:noProof/>
        <w:lang w:val="de-AT" w:eastAsia="de-AT"/>
      </w:rPr>
      <w:drawing>
        <wp:inline distT="0" distB="0" distL="0" distR="0" wp14:anchorId="254D3D16" wp14:editId="73DD95EE">
          <wp:extent cx="3105150" cy="766027"/>
          <wp:effectExtent l="0" t="0" r="0" b="0"/>
          <wp:docPr id="4" name="Picture 4" descr="M:\EU\ECML-EC Cooperation\EU Cooperation Agreement 2016-2017\2. SMC\Logo\ECML-EC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U\ECML-EC Cooperation\EU Cooperation Agreement 2016-2017\2. SMC\Logo\ECML-EC Cooperatio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694" cy="76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E0D52"/>
    <w:multiLevelType w:val="hybridMultilevel"/>
    <w:tmpl w:val="7542BF5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A"/>
    <w:rsid w:val="000102C9"/>
    <w:rsid w:val="00015F17"/>
    <w:rsid w:val="00017C10"/>
    <w:rsid w:val="00022A40"/>
    <w:rsid w:val="0002608A"/>
    <w:rsid w:val="0003717D"/>
    <w:rsid w:val="000646BA"/>
    <w:rsid w:val="00075705"/>
    <w:rsid w:val="00085E3E"/>
    <w:rsid w:val="000862AF"/>
    <w:rsid w:val="00087487"/>
    <w:rsid w:val="000B484C"/>
    <w:rsid w:val="000C2105"/>
    <w:rsid w:val="000D225C"/>
    <w:rsid w:val="000D42FF"/>
    <w:rsid w:val="000E582D"/>
    <w:rsid w:val="000E59DC"/>
    <w:rsid w:val="000F1FB7"/>
    <w:rsid w:val="000F4669"/>
    <w:rsid w:val="000F5070"/>
    <w:rsid w:val="001053A3"/>
    <w:rsid w:val="00105642"/>
    <w:rsid w:val="00106C96"/>
    <w:rsid w:val="00107DCE"/>
    <w:rsid w:val="0011171A"/>
    <w:rsid w:val="001220D2"/>
    <w:rsid w:val="00140749"/>
    <w:rsid w:val="00146215"/>
    <w:rsid w:val="00165581"/>
    <w:rsid w:val="001660C0"/>
    <w:rsid w:val="00193577"/>
    <w:rsid w:val="00195750"/>
    <w:rsid w:val="001A1DAF"/>
    <w:rsid w:val="001C29FB"/>
    <w:rsid w:val="001E0ED9"/>
    <w:rsid w:val="00220291"/>
    <w:rsid w:val="00235569"/>
    <w:rsid w:val="00237DF7"/>
    <w:rsid w:val="00247B6A"/>
    <w:rsid w:val="002515BE"/>
    <w:rsid w:val="00256638"/>
    <w:rsid w:val="00267673"/>
    <w:rsid w:val="002B59E9"/>
    <w:rsid w:val="002C574E"/>
    <w:rsid w:val="002D1C66"/>
    <w:rsid w:val="002F3509"/>
    <w:rsid w:val="002F7125"/>
    <w:rsid w:val="00303703"/>
    <w:rsid w:val="00310A9E"/>
    <w:rsid w:val="0031556A"/>
    <w:rsid w:val="00317154"/>
    <w:rsid w:val="00321DD0"/>
    <w:rsid w:val="00340957"/>
    <w:rsid w:val="003469F1"/>
    <w:rsid w:val="00353409"/>
    <w:rsid w:val="00372B58"/>
    <w:rsid w:val="00392FDB"/>
    <w:rsid w:val="003A2DE0"/>
    <w:rsid w:val="003A6649"/>
    <w:rsid w:val="003A797A"/>
    <w:rsid w:val="003C0949"/>
    <w:rsid w:val="003C5377"/>
    <w:rsid w:val="003D12CF"/>
    <w:rsid w:val="003D4358"/>
    <w:rsid w:val="004001A4"/>
    <w:rsid w:val="004015BC"/>
    <w:rsid w:val="00427E0F"/>
    <w:rsid w:val="004341C5"/>
    <w:rsid w:val="00441079"/>
    <w:rsid w:val="00450ABA"/>
    <w:rsid w:val="0046284A"/>
    <w:rsid w:val="00463573"/>
    <w:rsid w:val="00467C38"/>
    <w:rsid w:val="0048600C"/>
    <w:rsid w:val="00486530"/>
    <w:rsid w:val="0048771E"/>
    <w:rsid w:val="004B1B6F"/>
    <w:rsid w:val="004B22B6"/>
    <w:rsid w:val="004B57D1"/>
    <w:rsid w:val="004C7607"/>
    <w:rsid w:val="004E0AF9"/>
    <w:rsid w:val="004F652B"/>
    <w:rsid w:val="00505E72"/>
    <w:rsid w:val="0052232B"/>
    <w:rsid w:val="00562567"/>
    <w:rsid w:val="005628BA"/>
    <w:rsid w:val="00563EC4"/>
    <w:rsid w:val="0058671A"/>
    <w:rsid w:val="005A52CE"/>
    <w:rsid w:val="005C1232"/>
    <w:rsid w:val="005D0446"/>
    <w:rsid w:val="005D3D75"/>
    <w:rsid w:val="005D6122"/>
    <w:rsid w:val="005F534A"/>
    <w:rsid w:val="005F6F4F"/>
    <w:rsid w:val="006037C8"/>
    <w:rsid w:val="00607CA9"/>
    <w:rsid w:val="006120F4"/>
    <w:rsid w:val="00612E95"/>
    <w:rsid w:val="00626D96"/>
    <w:rsid w:val="006349B6"/>
    <w:rsid w:val="00642709"/>
    <w:rsid w:val="00645318"/>
    <w:rsid w:val="00654992"/>
    <w:rsid w:val="00671CD3"/>
    <w:rsid w:val="006B6DE4"/>
    <w:rsid w:val="006B6E56"/>
    <w:rsid w:val="006C2763"/>
    <w:rsid w:val="006E0524"/>
    <w:rsid w:val="006F4BDD"/>
    <w:rsid w:val="006F7E61"/>
    <w:rsid w:val="00702C58"/>
    <w:rsid w:val="00706EF7"/>
    <w:rsid w:val="00713034"/>
    <w:rsid w:val="00714980"/>
    <w:rsid w:val="00717B9F"/>
    <w:rsid w:val="00745F97"/>
    <w:rsid w:val="00751DAD"/>
    <w:rsid w:val="00772256"/>
    <w:rsid w:val="007A0FA2"/>
    <w:rsid w:val="007A106F"/>
    <w:rsid w:val="007A1D9F"/>
    <w:rsid w:val="007A370C"/>
    <w:rsid w:val="007B0B86"/>
    <w:rsid w:val="007B149B"/>
    <w:rsid w:val="007B5A8F"/>
    <w:rsid w:val="007C0FF2"/>
    <w:rsid w:val="007C21D9"/>
    <w:rsid w:val="007E3279"/>
    <w:rsid w:val="007E734D"/>
    <w:rsid w:val="007F6A95"/>
    <w:rsid w:val="007F7693"/>
    <w:rsid w:val="007F7825"/>
    <w:rsid w:val="00851788"/>
    <w:rsid w:val="0087248C"/>
    <w:rsid w:val="008735F2"/>
    <w:rsid w:val="00887CE1"/>
    <w:rsid w:val="008B1279"/>
    <w:rsid w:val="008B6C93"/>
    <w:rsid w:val="009118DC"/>
    <w:rsid w:val="00925FBD"/>
    <w:rsid w:val="00931B84"/>
    <w:rsid w:val="00932154"/>
    <w:rsid w:val="00932B26"/>
    <w:rsid w:val="00946AB1"/>
    <w:rsid w:val="00951FCD"/>
    <w:rsid w:val="00963946"/>
    <w:rsid w:val="00976A9C"/>
    <w:rsid w:val="009878BF"/>
    <w:rsid w:val="009B220D"/>
    <w:rsid w:val="009F1DA3"/>
    <w:rsid w:val="009F7229"/>
    <w:rsid w:val="00A03DCC"/>
    <w:rsid w:val="00A04CC9"/>
    <w:rsid w:val="00A22E91"/>
    <w:rsid w:val="00A24F56"/>
    <w:rsid w:val="00A30082"/>
    <w:rsid w:val="00A373B3"/>
    <w:rsid w:val="00A43072"/>
    <w:rsid w:val="00A774BD"/>
    <w:rsid w:val="00AB1E8A"/>
    <w:rsid w:val="00AB7A85"/>
    <w:rsid w:val="00AD4A7B"/>
    <w:rsid w:val="00AD6F86"/>
    <w:rsid w:val="00AE28D5"/>
    <w:rsid w:val="00AF5CEE"/>
    <w:rsid w:val="00B12D93"/>
    <w:rsid w:val="00B26EE0"/>
    <w:rsid w:val="00B357AC"/>
    <w:rsid w:val="00B4279E"/>
    <w:rsid w:val="00B722DB"/>
    <w:rsid w:val="00B84EEF"/>
    <w:rsid w:val="00B911FF"/>
    <w:rsid w:val="00B972FB"/>
    <w:rsid w:val="00BB190B"/>
    <w:rsid w:val="00BC3D65"/>
    <w:rsid w:val="00BD18E9"/>
    <w:rsid w:val="00BD2962"/>
    <w:rsid w:val="00BD2D90"/>
    <w:rsid w:val="00BE460E"/>
    <w:rsid w:val="00C0694E"/>
    <w:rsid w:val="00C07900"/>
    <w:rsid w:val="00C1212B"/>
    <w:rsid w:val="00C21BAD"/>
    <w:rsid w:val="00C34A5B"/>
    <w:rsid w:val="00C35F91"/>
    <w:rsid w:val="00C37BCD"/>
    <w:rsid w:val="00C426CB"/>
    <w:rsid w:val="00C52838"/>
    <w:rsid w:val="00C67C07"/>
    <w:rsid w:val="00C71DD6"/>
    <w:rsid w:val="00C8078E"/>
    <w:rsid w:val="00C81991"/>
    <w:rsid w:val="00C949F1"/>
    <w:rsid w:val="00CC37A7"/>
    <w:rsid w:val="00CC7DCC"/>
    <w:rsid w:val="00CD62D5"/>
    <w:rsid w:val="00CE013D"/>
    <w:rsid w:val="00CE07AB"/>
    <w:rsid w:val="00CF0F7E"/>
    <w:rsid w:val="00CF2882"/>
    <w:rsid w:val="00D46205"/>
    <w:rsid w:val="00D4769E"/>
    <w:rsid w:val="00D80770"/>
    <w:rsid w:val="00D85038"/>
    <w:rsid w:val="00D90EC5"/>
    <w:rsid w:val="00D97743"/>
    <w:rsid w:val="00DA3896"/>
    <w:rsid w:val="00DA4985"/>
    <w:rsid w:val="00DA7E5E"/>
    <w:rsid w:val="00DB0375"/>
    <w:rsid w:val="00DC3FF1"/>
    <w:rsid w:val="00DD05C1"/>
    <w:rsid w:val="00DE0AC5"/>
    <w:rsid w:val="00DE1EE7"/>
    <w:rsid w:val="00E03FCD"/>
    <w:rsid w:val="00E06812"/>
    <w:rsid w:val="00E06F52"/>
    <w:rsid w:val="00E14F84"/>
    <w:rsid w:val="00E1703D"/>
    <w:rsid w:val="00E43380"/>
    <w:rsid w:val="00E53AFC"/>
    <w:rsid w:val="00E76FEA"/>
    <w:rsid w:val="00E84CAC"/>
    <w:rsid w:val="00EA1393"/>
    <w:rsid w:val="00EB6095"/>
    <w:rsid w:val="00ED7AFD"/>
    <w:rsid w:val="00EE05C3"/>
    <w:rsid w:val="00EE1D08"/>
    <w:rsid w:val="00EE7721"/>
    <w:rsid w:val="00EF486F"/>
    <w:rsid w:val="00EF4A0E"/>
    <w:rsid w:val="00F00B38"/>
    <w:rsid w:val="00F10477"/>
    <w:rsid w:val="00F10A40"/>
    <w:rsid w:val="00F12AF2"/>
    <w:rsid w:val="00F228E9"/>
    <w:rsid w:val="00F42349"/>
    <w:rsid w:val="00F53977"/>
    <w:rsid w:val="00F909BE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BAA665"/>
  <w15:docId w15:val="{CD36F430-97BC-425F-A1CF-074FFC60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1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">
    <w:name w:val="listdash"/>
    <w:basedOn w:val="Normal"/>
    <w:rsid w:val="005867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283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07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9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CD"/>
    <w:rPr>
      <w:rFonts w:ascii="Tahoma" w:hAnsi="Tahoma" w:cs="Tahoma"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887CE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C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D42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FF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D42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FF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Normal"/>
    <w:uiPriority w:val="99"/>
    <w:rsid w:val="000D42FF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72F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812"/>
    <w:rPr>
      <w:rFonts w:ascii="Times New Roman" w:hAnsi="Times New Roman" w:cs="Times New Roman"/>
      <w:i/>
      <w:iCs/>
      <w:color w:val="5B9BD5" w:themeColor="accent1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3D435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380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380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A38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7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Aboutus/MemberStateRepresentation/GoverningBoard/tabid/3006/language/en-GB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elina.rosca@ecm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a.rosca@ecm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7E98-843E-4508-8838-743A0F1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Martin</dc:creator>
  <cp:lastModifiedBy>Michael Armstrong</cp:lastModifiedBy>
  <cp:revision>2</cp:revision>
  <cp:lastPrinted>2021-01-15T13:24:00Z</cp:lastPrinted>
  <dcterms:created xsi:type="dcterms:W3CDTF">2021-01-29T12:33:00Z</dcterms:created>
  <dcterms:modified xsi:type="dcterms:W3CDTF">2021-01-29T12:33:00Z</dcterms:modified>
</cp:coreProperties>
</file>