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3BF8A" w14:textId="76BBFC65" w:rsidR="0032183F" w:rsidRDefault="0032183F" w:rsidP="0032183F">
      <w:pPr>
        <w:rPr>
          <w:rFonts w:ascii="Century Gothic" w:eastAsiaTheme="minorHAnsi" w:hAnsi="Century Gothic" w:cstheme="minorBidi"/>
          <w:b/>
          <w:bCs/>
          <w:sz w:val="40"/>
          <w:szCs w:val="40"/>
          <w:lang w:val="fr-FR" w:eastAsia="en-US"/>
        </w:rPr>
      </w:pPr>
    </w:p>
    <w:p w14:paraId="05470303" w14:textId="2C092ACE" w:rsidR="0032183F" w:rsidRPr="00DC2EA0" w:rsidRDefault="0032183F" w:rsidP="007D734A">
      <w:pPr>
        <w:jc w:val="center"/>
        <w:rPr>
          <w:rFonts w:ascii="Century Gothic" w:eastAsiaTheme="minorHAnsi" w:hAnsi="Century Gothic" w:cstheme="minorBidi"/>
          <w:b/>
          <w:bCs/>
          <w:sz w:val="40"/>
          <w:szCs w:val="40"/>
          <w:lang w:eastAsia="en-US"/>
        </w:rPr>
      </w:pPr>
      <w:r>
        <w:rPr>
          <w:rFonts w:ascii="Century Gothic" w:hAnsi="Century Gothic" w:cstheme="minorHAnsi"/>
          <w:noProof/>
          <w:lang w:val="fr-FR"/>
        </w:rPr>
        <w:drawing>
          <wp:anchor distT="0" distB="0" distL="114300" distR="114300" simplePos="0" relativeHeight="251660288" behindDoc="1" locked="0" layoutInCell="1" allowOverlap="1" wp14:anchorId="7B82273F" wp14:editId="68640D23">
            <wp:simplePos x="0" y="0"/>
            <wp:positionH relativeFrom="margin">
              <wp:posOffset>775920</wp:posOffset>
            </wp:positionH>
            <wp:positionV relativeFrom="margin">
              <wp:posOffset>1154065</wp:posOffset>
            </wp:positionV>
            <wp:extent cx="367030" cy="350252"/>
            <wp:effectExtent l="0" t="0" r="1270" b="0"/>
            <wp:wrapNone/>
            <wp:docPr id="569436576" name="Grafik 569436576" descr="Lehrer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4283464" name="Grafik 1354283464" descr="Lehrer Silhouette"/>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67030" cy="350252"/>
                    </a:xfrm>
                    <a:prstGeom prst="rect">
                      <a:avLst/>
                    </a:prstGeom>
                  </pic:spPr>
                </pic:pic>
              </a:graphicData>
            </a:graphic>
            <wp14:sizeRelH relativeFrom="margin">
              <wp14:pctWidth>0</wp14:pctWidth>
            </wp14:sizeRelH>
            <wp14:sizeRelV relativeFrom="margin">
              <wp14:pctHeight>0</wp14:pctHeight>
            </wp14:sizeRelV>
          </wp:anchor>
        </w:drawing>
      </w:r>
      <w:r w:rsidRPr="0032183F">
        <w:rPr>
          <w:rFonts w:ascii="Century Gothic" w:eastAsiaTheme="minorHAnsi" w:hAnsi="Century Gothic" w:cstheme="minorBidi"/>
          <w:b/>
          <w:bCs/>
          <w:sz w:val="40"/>
          <w:szCs w:val="40"/>
          <w:lang w:eastAsia="en-US"/>
        </w:rPr>
        <w:t>Choisir, adapter ou concevoir des matériaux de didactique intégrée</w:t>
      </w:r>
      <w:r>
        <w:rPr>
          <w:rFonts w:ascii="Century Gothic" w:eastAsiaTheme="minorHAnsi" w:hAnsi="Century Gothic" w:cstheme="minorBidi"/>
          <w:b/>
          <w:bCs/>
          <w:sz w:val="40"/>
          <w:szCs w:val="40"/>
          <w:lang w:eastAsia="en-US"/>
        </w:rPr>
        <w:t xml:space="preserve"> </w:t>
      </w:r>
      <w:r w:rsidRPr="0032183F">
        <w:rPr>
          <w:rFonts w:ascii="Century Gothic" w:eastAsiaTheme="minorHAnsi" w:hAnsi="Century Gothic" w:cstheme="minorBidi"/>
          <w:b/>
          <w:bCs/>
          <w:sz w:val="40"/>
          <w:szCs w:val="40"/>
          <w:lang w:eastAsia="en-US"/>
        </w:rPr>
        <w:t>pour ma classe</w:t>
      </w:r>
      <w:bookmarkStart w:id="0" w:name="_Hlk147491416"/>
      <w:r>
        <w:rPr>
          <w:rFonts w:ascii="Century Gothic" w:hAnsi="Century Gothic" w:cstheme="minorHAnsi"/>
          <w:noProof/>
          <w:lang w:val="fr-FR"/>
        </w:rPr>
        <w:drawing>
          <wp:anchor distT="0" distB="0" distL="114300" distR="114300" simplePos="0" relativeHeight="251659264" behindDoc="0" locked="0" layoutInCell="1" allowOverlap="1" wp14:anchorId="3265EB43" wp14:editId="4DAA68BB">
            <wp:simplePos x="0" y="0"/>
            <wp:positionH relativeFrom="margin">
              <wp:posOffset>1146175</wp:posOffset>
            </wp:positionH>
            <wp:positionV relativeFrom="margin">
              <wp:posOffset>1149816</wp:posOffset>
            </wp:positionV>
            <wp:extent cx="351790" cy="351790"/>
            <wp:effectExtent l="0" t="0" r="3810" b="3810"/>
            <wp:wrapNone/>
            <wp:docPr id="2115922612" name="Grafik 2115922612" descr="Besprechung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0498098" name="Grafik 1300498098" descr="Besprechung Silhouette"/>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flipH="1">
                      <a:off x="0" y="0"/>
                      <a:ext cx="351790" cy="351790"/>
                    </a:xfrm>
                    <a:prstGeom prst="rect">
                      <a:avLst/>
                    </a:prstGeom>
                  </pic:spPr>
                </pic:pic>
              </a:graphicData>
            </a:graphic>
            <wp14:sizeRelH relativeFrom="margin">
              <wp14:pctWidth>0</wp14:pctWidth>
            </wp14:sizeRelH>
            <wp14:sizeRelV relativeFrom="margin">
              <wp14:pctHeight>0</wp14:pctHeight>
            </wp14:sizeRelV>
          </wp:anchor>
        </w:drawing>
      </w:r>
    </w:p>
    <w:p w14:paraId="1D9D2FB3" w14:textId="77777777" w:rsidR="0032183F" w:rsidRDefault="0032183F" w:rsidP="0032183F">
      <w:pPr>
        <w:jc w:val="center"/>
        <w:rPr>
          <w:rFonts w:ascii="Century Gothic" w:hAnsi="Century Gothic" w:cstheme="minorHAnsi"/>
          <w:lang w:val="fr-FR"/>
        </w:rPr>
      </w:pPr>
    </w:p>
    <w:p w14:paraId="04BC7C94" w14:textId="08255D84" w:rsidR="0032183F" w:rsidRPr="00CE1C24" w:rsidRDefault="0032183F" w:rsidP="0032183F">
      <w:pPr>
        <w:jc w:val="center"/>
        <w:rPr>
          <w:rFonts w:eastAsia="Arial"/>
          <w:sz w:val="28"/>
          <w:szCs w:val="28"/>
        </w:rPr>
      </w:pPr>
      <w:r>
        <w:rPr>
          <w:rFonts w:ascii="Century Gothic" w:hAnsi="Century Gothic" w:cstheme="minorHAnsi"/>
          <w:lang w:val="fr-FR"/>
        </w:rPr>
        <w:t>D</w:t>
      </w:r>
      <w:r w:rsidRPr="00120BDC">
        <w:rPr>
          <w:rFonts w:ascii="Century Gothic" w:hAnsi="Century Gothic" w:cstheme="minorHAnsi"/>
          <w:lang w:val="fr-FR"/>
        </w:rPr>
        <w:t xml:space="preserve">ocuments </w:t>
      </w:r>
      <w:r w:rsidRPr="0073708A">
        <w:rPr>
          <w:rFonts w:ascii="Century Gothic" w:hAnsi="Century Gothic" w:cstheme="minorHAnsi"/>
          <w:lang w:val="fr-FR"/>
        </w:rPr>
        <w:t>pour les participant·</w:t>
      </w:r>
      <w:r>
        <w:rPr>
          <w:rFonts w:ascii="Century Gothic" w:hAnsi="Century Gothic" w:cstheme="minorHAnsi"/>
          <w:lang w:val="fr-FR"/>
        </w:rPr>
        <w:t xml:space="preserve"> </w:t>
      </w:r>
      <w:r w:rsidRPr="0073708A">
        <w:rPr>
          <w:rFonts w:ascii="Century Gothic" w:hAnsi="Century Gothic" w:cstheme="minorHAnsi"/>
          <w:lang w:val="fr-FR"/>
        </w:rPr>
        <w:t>es</w:t>
      </w:r>
      <w:bookmarkEnd w:id="0"/>
    </w:p>
    <w:p w14:paraId="4502FF00" w14:textId="24D66A51" w:rsidR="0032183F" w:rsidRDefault="0032183F" w:rsidP="00574E65">
      <w:pPr>
        <w:jc w:val="center"/>
        <w:rPr>
          <w:bCs/>
          <w:i/>
          <w:iCs/>
          <w:lang w:val="en-US"/>
        </w:rPr>
      </w:pPr>
    </w:p>
    <w:p w14:paraId="27E49B45" w14:textId="77777777" w:rsidR="0032183F" w:rsidRPr="0032183F" w:rsidRDefault="0032183F" w:rsidP="00574E65">
      <w:pPr>
        <w:jc w:val="center"/>
        <w:rPr>
          <w:bCs/>
          <w:i/>
          <w:iCs/>
          <w:lang w:val="en-US"/>
        </w:rPr>
      </w:pPr>
    </w:p>
    <w:p w14:paraId="4896E0CD" w14:textId="3390D507" w:rsidR="00574E65" w:rsidRDefault="00574E65" w:rsidP="00574E65">
      <w:pPr>
        <w:jc w:val="center"/>
        <w:rPr>
          <w:bCs/>
          <w:i/>
          <w:iCs/>
          <w:lang w:val="de-DE"/>
        </w:rPr>
      </w:pPr>
      <w:proofErr w:type="spellStart"/>
      <w:r w:rsidRPr="00A21FD5">
        <w:rPr>
          <w:bCs/>
          <w:i/>
          <w:iCs/>
          <w:lang w:val="de-DE"/>
        </w:rPr>
        <w:t>Séquence</w:t>
      </w:r>
      <w:proofErr w:type="spellEnd"/>
      <w:r w:rsidRPr="00A21FD5">
        <w:rPr>
          <w:bCs/>
          <w:i/>
          <w:iCs/>
          <w:lang w:val="de-DE"/>
        </w:rPr>
        <w:t xml:space="preserve"> </w:t>
      </w:r>
      <w:proofErr w:type="spellStart"/>
      <w:r w:rsidRPr="00A21FD5">
        <w:rPr>
          <w:bCs/>
          <w:i/>
          <w:iCs/>
          <w:lang w:val="de-DE"/>
        </w:rPr>
        <w:t>élaborée</w:t>
      </w:r>
      <w:proofErr w:type="spellEnd"/>
      <w:r w:rsidRPr="00A21FD5">
        <w:rPr>
          <w:bCs/>
          <w:i/>
          <w:iCs/>
          <w:lang w:val="de-DE"/>
        </w:rPr>
        <w:t xml:space="preserve"> par Lukas </w:t>
      </w:r>
      <w:proofErr w:type="spellStart"/>
      <w:r w:rsidRPr="00A21FD5">
        <w:rPr>
          <w:bCs/>
          <w:i/>
          <w:iCs/>
          <w:lang w:val="de-DE"/>
        </w:rPr>
        <w:t>Eibensteiner</w:t>
      </w:r>
      <w:proofErr w:type="spellEnd"/>
      <w:r w:rsidRPr="00A21FD5">
        <w:rPr>
          <w:bCs/>
          <w:i/>
          <w:iCs/>
          <w:lang w:val="de-DE"/>
        </w:rPr>
        <w:t>, Claudia Schlaa</w:t>
      </w:r>
      <w:r>
        <w:rPr>
          <w:bCs/>
          <w:i/>
          <w:iCs/>
          <w:lang w:val="de-DE"/>
        </w:rPr>
        <w:t xml:space="preserve">k et </w:t>
      </w:r>
      <w:r w:rsidRPr="00A21FD5">
        <w:rPr>
          <w:bCs/>
          <w:i/>
          <w:iCs/>
          <w:lang w:val="de-DE"/>
        </w:rPr>
        <w:t xml:space="preserve"> Nina </w:t>
      </w:r>
      <w:proofErr w:type="spellStart"/>
      <w:r w:rsidRPr="00A21FD5">
        <w:rPr>
          <w:bCs/>
          <w:i/>
          <w:iCs/>
          <w:lang w:val="de-DE"/>
        </w:rPr>
        <w:t>Woll</w:t>
      </w:r>
      <w:proofErr w:type="spellEnd"/>
      <w:r w:rsidRPr="00A21FD5">
        <w:rPr>
          <w:bCs/>
          <w:i/>
          <w:iCs/>
          <w:lang w:val="de-DE"/>
        </w:rPr>
        <w:t xml:space="preserve"> </w:t>
      </w:r>
    </w:p>
    <w:p w14:paraId="3F312682" w14:textId="77777777" w:rsidR="0032183F" w:rsidRPr="00640A8D" w:rsidRDefault="0032183F">
      <w:pPr>
        <w:jc w:val="center"/>
        <w:rPr>
          <w:b/>
          <w:sz w:val="32"/>
          <w:szCs w:val="32"/>
        </w:rPr>
      </w:pPr>
    </w:p>
    <w:p w14:paraId="0E5A0AD9" w14:textId="77777777" w:rsidR="00670BB7" w:rsidRPr="0032183F" w:rsidRDefault="00670BB7">
      <w:pPr>
        <w:rPr>
          <w:rFonts w:ascii="Century Gothic" w:hAnsi="Century Gothic"/>
          <w:b/>
          <w:color w:val="000000" w:themeColor="text1"/>
          <w:sz w:val="32"/>
          <w:szCs w:val="32"/>
        </w:rPr>
      </w:pPr>
    </w:p>
    <w:p w14:paraId="151E04A5" w14:textId="610D73D1" w:rsidR="00D51D1B" w:rsidRPr="0032183F" w:rsidRDefault="00000000">
      <w:pPr>
        <w:rPr>
          <w:rFonts w:ascii="Century Gothic" w:hAnsi="Century Gothic"/>
          <w:b/>
          <w:color w:val="000000" w:themeColor="text1"/>
          <w:sz w:val="22"/>
          <w:szCs w:val="22"/>
        </w:rPr>
      </w:pPr>
      <w:sdt>
        <w:sdtPr>
          <w:rPr>
            <w:rFonts w:ascii="Century Gothic" w:hAnsi="Century Gothic"/>
            <w:color w:val="000000" w:themeColor="text1"/>
            <w:sz w:val="32"/>
            <w:szCs w:val="32"/>
          </w:rPr>
          <w:tag w:val="goog_rdk_1"/>
          <w:id w:val="-1206712565"/>
        </w:sdtPr>
        <w:sdtContent>
          <w:r w:rsidR="00C600B6" w:rsidRPr="0032183F">
            <w:rPr>
              <w:rFonts w:ascii="Century Gothic" w:hAnsi="Century Gothic"/>
              <w:b/>
              <w:bCs/>
              <w:color w:val="000000" w:themeColor="text1"/>
              <w:sz w:val="32"/>
              <w:szCs w:val="32"/>
            </w:rPr>
            <w:t>É</w:t>
          </w:r>
          <w:r w:rsidR="00C031F1" w:rsidRPr="0032183F">
            <w:rPr>
              <w:rFonts w:ascii="Century Gothic" w:hAnsi="Century Gothic"/>
              <w:b/>
              <w:bCs/>
              <w:color w:val="000000" w:themeColor="text1"/>
              <w:sz w:val="32"/>
              <w:szCs w:val="32"/>
            </w:rPr>
            <w:t>tape</w:t>
          </w:r>
          <w:r w:rsidR="00C031F1" w:rsidRPr="0032183F">
            <w:rPr>
              <w:rFonts w:ascii="Century Gothic" w:hAnsi="Century Gothic"/>
              <w:b/>
              <w:color w:val="000000" w:themeColor="text1"/>
              <w:sz w:val="32"/>
              <w:szCs w:val="32"/>
            </w:rPr>
            <w:t xml:space="preserve"> </w:t>
          </w:r>
        </w:sdtContent>
      </w:sdt>
      <w:r w:rsidR="006A0DEF" w:rsidRPr="0032183F">
        <w:rPr>
          <w:rFonts w:ascii="Century Gothic" w:hAnsi="Century Gothic"/>
          <w:b/>
          <w:color w:val="000000" w:themeColor="text1"/>
          <w:sz w:val="32"/>
          <w:szCs w:val="32"/>
          <w:highlight w:val="white"/>
        </w:rPr>
        <w:t>1</w:t>
      </w:r>
      <w:r w:rsidR="00C031F1" w:rsidRPr="0032183F">
        <w:rPr>
          <w:rFonts w:ascii="Century Gothic" w:hAnsi="Century Gothic"/>
          <w:b/>
          <w:color w:val="000000" w:themeColor="text1"/>
          <w:sz w:val="32"/>
          <w:szCs w:val="32"/>
          <w:highlight w:val="white"/>
        </w:rPr>
        <w:t xml:space="preserve">. </w:t>
      </w:r>
      <w:r w:rsidR="006D03B3" w:rsidRPr="0032183F">
        <w:rPr>
          <w:rFonts w:ascii="Century Gothic" w:hAnsi="Century Gothic"/>
          <w:b/>
          <w:color w:val="000000" w:themeColor="text1"/>
          <w:sz w:val="32"/>
          <w:szCs w:val="32"/>
        </w:rPr>
        <w:t>Identifier les</w:t>
      </w:r>
      <w:r w:rsidR="00C7025E" w:rsidRPr="0032183F">
        <w:rPr>
          <w:rFonts w:ascii="Century Gothic" w:hAnsi="Century Gothic"/>
          <w:b/>
          <w:color w:val="000000" w:themeColor="text1"/>
          <w:sz w:val="32"/>
          <w:szCs w:val="32"/>
        </w:rPr>
        <w:t xml:space="preserve"> répertoires plurilingues</w:t>
      </w:r>
      <w:r w:rsidR="00C7025E" w:rsidRPr="0032183F" w:rsidDel="00C7025E">
        <w:rPr>
          <w:rFonts w:ascii="Century Gothic" w:hAnsi="Century Gothic"/>
          <w:b/>
          <w:color w:val="000000" w:themeColor="text1"/>
          <w:sz w:val="32"/>
          <w:szCs w:val="32"/>
          <w:highlight w:val="white"/>
        </w:rPr>
        <w:t xml:space="preserve"> </w:t>
      </w:r>
    </w:p>
    <w:p w14:paraId="681938B0" w14:textId="77777777" w:rsidR="006C20EC" w:rsidRDefault="006C20EC" w:rsidP="00C7025E">
      <w:pPr>
        <w:jc w:val="center"/>
        <w:rPr>
          <w:b/>
          <w:lang w:val="fr-FR"/>
        </w:rPr>
      </w:pPr>
    </w:p>
    <w:p w14:paraId="4CB5C345" w14:textId="77F130A8" w:rsidR="00C7025E" w:rsidRPr="0032183F" w:rsidRDefault="006C20EC" w:rsidP="00C7025E">
      <w:pPr>
        <w:jc w:val="center"/>
        <w:rPr>
          <w:rFonts w:ascii="Century Gothic" w:hAnsi="Century Gothic"/>
          <w:b/>
          <w:sz w:val="28"/>
          <w:szCs w:val="28"/>
          <w:lang w:val="fr-FR"/>
        </w:rPr>
      </w:pPr>
      <w:r w:rsidRPr="0032183F">
        <w:rPr>
          <w:rFonts w:ascii="Century Gothic" w:hAnsi="Century Gothic"/>
          <w:b/>
          <w:sz w:val="28"/>
          <w:szCs w:val="28"/>
          <w:lang w:val="fr-FR"/>
        </w:rPr>
        <w:t>Outil</w:t>
      </w:r>
      <w:r w:rsidR="00C7025E" w:rsidRPr="0032183F">
        <w:rPr>
          <w:rFonts w:ascii="Century Gothic" w:hAnsi="Century Gothic"/>
          <w:b/>
          <w:sz w:val="28"/>
          <w:szCs w:val="28"/>
          <w:lang w:val="fr-FR"/>
        </w:rPr>
        <w:t xml:space="preserve"> </w:t>
      </w:r>
      <w:r w:rsidRPr="0032183F">
        <w:rPr>
          <w:rFonts w:ascii="Century Gothic" w:hAnsi="Century Gothic"/>
          <w:b/>
          <w:sz w:val="28"/>
          <w:szCs w:val="28"/>
          <w:lang w:val="fr-FR"/>
        </w:rPr>
        <w:t>« </w:t>
      </w:r>
      <w:r w:rsidR="00C7025E" w:rsidRPr="0032183F">
        <w:rPr>
          <w:rFonts w:ascii="Century Gothic" w:hAnsi="Century Gothic"/>
          <w:b/>
          <w:sz w:val="28"/>
          <w:szCs w:val="28"/>
          <w:lang w:val="fr-FR"/>
        </w:rPr>
        <w:t>portrait langagier</w:t>
      </w:r>
      <w:r w:rsidRPr="0032183F">
        <w:rPr>
          <w:rFonts w:ascii="Century Gothic" w:hAnsi="Century Gothic"/>
          <w:b/>
          <w:sz w:val="28"/>
          <w:szCs w:val="28"/>
          <w:lang w:val="fr-FR"/>
        </w:rPr>
        <w:t> »</w:t>
      </w:r>
      <w:r w:rsidR="00C7025E" w:rsidRPr="0032183F">
        <w:rPr>
          <w:rFonts w:ascii="Century Gothic" w:hAnsi="Century Gothic"/>
          <w:b/>
          <w:sz w:val="28"/>
          <w:szCs w:val="28"/>
          <w:lang w:val="fr-FR"/>
        </w:rPr>
        <w:t xml:space="preserve"> </w:t>
      </w:r>
    </w:p>
    <w:p w14:paraId="4A50678D" w14:textId="3D9B2679" w:rsidR="005023EA" w:rsidRPr="00CE1C24" w:rsidRDefault="005023EA" w:rsidP="005023EA">
      <w:pPr>
        <w:spacing w:before="240" w:after="240"/>
        <w:rPr>
          <w:sz w:val="22"/>
          <w:szCs w:val="22"/>
          <w:lang w:val="fr-FR"/>
        </w:rPr>
      </w:pPr>
      <w:r w:rsidRPr="00CE1C24">
        <w:rPr>
          <w:sz w:val="22"/>
          <w:szCs w:val="22"/>
          <w:lang w:val="fr-FR"/>
        </w:rPr>
        <w:t xml:space="preserve">Dessinez vos langues dans le personnage et prenez une couleur différente pour </w:t>
      </w:r>
      <w:r w:rsidR="0074326A" w:rsidRPr="00CE1C24">
        <w:rPr>
          <w:sz w:val="22"/>
          <w:szCs w:val="22"/>
          <w:lang w:val="fr-FR"/>
        </w:rPr>
        <w:t>chacune d’entre elles</w:t>
      </w:r>
      <w:r w:rsidRPr="00CE1C24">
        <w:rPr>
          <w:sz w:val="22"/>
          <w:szCs w:val="22"/>
          <w:lang w:val="fr-FR"/>
        </w:rPr>
        <w:t xml:space="preserve">. Coloriez les contours de manière à ce que l'on puisse voir la signification que vos différentes langues ont pour vous et les sentiments et expériences que vous leur associez. Vous pouvez exprimer cela par le choix de couleurs, par la taille de la surface et par son attribution à certaines parties du corps. Expliquez ensuite </w:t>
      </w:r>
      <w:r w:rsidR="00FA7360" w:rsidRPr="00CE1C24">
        <w:rPr>
          <w:sz w:val="22"/>
          <w:szCs w:val="22"/>
          <w:lang w:val="fr-FR"/>
        </w:rPr>
        <w:t xml:space="preserve">vos </w:t>
      </w:r>
      <w:r w:rsidRPr="00CE1C24">
        <w:rPr>
          <w:sz w:val="22"/>
          <w:szCs w:val="22"/>
          <w:lang w:val="fr-FR"/>
        </w:rPr>
        <w:t>association</w:t>
      </w:r>
      <w:r w:rsidR="00FA7360" w:rsidRPr="00CE1C24">
        <w:rPr>
          <w:sz w:val="22"/>
          <w:szCs w:val="22"/>
          <w:lang w:val="fr-FR"/>
        </w:rPr>
        <w:t>s</w:t>
      </w:r>
      <w:r w:rsidRPr="00CE1C24">
        <w:rPr>
          <w:sz w:val="22"/>
          <w:szCs w:val="22"/>
          <w:lang w:val="fr-FR"/>
        </w:rPr>
        <w:t xml:space="preserve"> en notant par écrit vos principales idées sous forme de mots-clés.</w:t>
      </w:r>
    </w:p>
    <w:p w14:paraId="37CA0DD2" w14:textId="1AE05867" w:rsidR="00AD3D1C" w:rsidRPr="00812901" w:rsidRDefault="00C031F1" w:rsidP="00812901">
      <w:pPr>
        <w:spacing w:before="240" w:after="240"/>
        <w:jc w:val="center"/>
      </w:pPr>
      <w:r>
        <w:rPr>
          <w:noProof/>
          <w:lang w:val="fr-FR" w:eastAsia="fr-FR"/>
        </w:rPr>
        <w:drawing>
          <wp:inline distT="114300" distB="114300" distL="114300" distR="114300" wp14:anchorId="554429B2" wp14:editId="7A19F8A4">
            <wp:extent cx="3809878" cy="3081403"/>
            <wp:effectExtent l="0" t="0" r="635" b="508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3830350" cy="3097960"/>
                    </a:xfrm>
                    <a:prstGeom prst="rect">
                      <a:avLst/>
                    </a:prstGeom>
                    <a:ln/>
                  </pic:spPr>
                </pic:pic>
              </a:graphicData>
            </a:graphic>
          </wp:inline>
        </w:drawing>
      </w:r>
    </w:p>
    <w:p w14:paraId="628C9122" w14:textId="77777777" w:rsidR="0074326A" w:rsidRDefault="0074326A" w:rsidP="0074326A">
      <w:pPr>
        <w:spacing w:after="240"/>
        <w:rPr>
          <w:i/>
          <w:lang w:val="fr-FR"/>
        </w:rPr>
      </w:pPr>
    </w:p>
    <w:p w14:paraId="62067B2B" w14:textId="77777777" w:rsidR="0074326A" w:rsidRPr="00CE1C24" w:rsidRDefault="0074326A" w:rsidP="0074326A">
      <w:pPr>
        <w:spacing w:after="240"/>
        <w:rPr>
          <w:iCs/>
          <w:sz w:val="22"/>
          <w:szCs w:val="22"/>
          <w:lang w:val="fr-FR"/>
        </w:rPr>
      </w:pPr>
      <w:r w:rsidRPr="00CE1C24">
        <w:rPr>
          <w:iCs/>
          <w:sz w:val="22"/>
          <w:szCs w:val="22"/>
          <w:lang w:val="fr-FR"/>
        </w:rPr>
        <w:t xml:space="preserve">En binômes, et en partant des portraits langagiers, imaginez deux ou trois exemples dans lesquels certaines des langues présentes pourraient contribuer à faciliter l’apprentissage de certains traits langagiers d’une langue cible. </w:t>
      </w:r>
    </w:p>
    <w:p w14:paraId="066EA4C0" w14:textId="38ACC9C3" w:rsidR="0074326A" w:rsidRPr="00CE1C24" w:rsidRDefault="0074326A" w:rsidP="0074326A">
      <w:pPr>
        <w:spacing w:after="240"/>
        <w:rPr>
          <w:iCs/>
          <w:sz w:val="22"/>
          <w:szCs w:val="22"/>
          <w:lang w:val="fr-FR"/>
        </w:rPr>
      </w:pPr>
      <w:r w:rsidRPr="00CE1C24">
        <w:rPr>
          <w:iCs/>
          <w:sz w:val="22"/>
          <w:szCs w:val="22"/>
          <w:lang w:val="fr-FR"/>
        </w:rPr>
        <w:lastRenderedPageBreak/>
        <w:t xml:space="preserve">Discutez ensuite des possibilités de trouver du matériel de DIL permettant de concrétiser ces idées. </w:t>
      </w:r>
    </w:p>
    <w:p w14:paraId="5D8105CF" w14:textId="77777777" w:rsidR="00AD3D1C" w:rsidRPr="00CE1C24" w:rsidRDefault="00AD3D1C" w:rsidP="006A0DEF">
      <w:pPr>
        <w:rPr>
          <w:color w:val="4F81BD" w:themeColor="accent1"/>
          <w:sz w:val="26"/>
          <w:szCs w:val="26"/>
          <w:lang w:val="fr-FR"/>
        </w:rPr>
      </w:pPr>
    </w:p>
    <w:p w14:paraId="41A1547E" w14:textId="1FC731B1" w:rsidR="006A0DEF" w:rsidRPr="0032183F" w:rsidRDefault="00000000" w:rsidP="006A0DEF">
      <w:pPr>
        <w:rPr>
          <w:rFonts w:ascii="Century Gothic" w:hAnsi="Century Gothic"/>
          <w:b/>
          <w:color w:val="000000" w:themeColor="text1"/>
          <w:sz w:val="32"/>
          <w:szCs w:val="32"/>
        </w:rPr>
      </w:pPr>
      <w:sdt>
        <w:sdtPr>
          <w:rPr>
            <w:rFonts w:ascii="Century Gothic" w:hAnsi="Century Gothic"/>
            <w:b/>
            <w:color w:val="000000" w:themeColor="text1"/>
            <w:sz w:val="32"/>
            <w:szCs w:val="32"/>
          </w:rPr>
          <w:tag w:val="goog_rdk_1"/>
          <w:id w:val="1255320607"/>
        </w:sdtPr>
        <w:sdtContent>
          <w:r w:rsidR="00C600B6" w:rsidRPr="0032183F">
            <w:rPr>
              <w:rFonts w:ascii="Century Gothic" w:hAnsi="Century Gothic"/>
              <w:b/>
              <w:color w:val="000000" w:themeColor="text1"/>
              <w:sz w:val="32"/>
              <w:szCs w:val="32"/>
            </w:rPr>
            <w:t>É</w:t>
          </w:r>
          <w:r w:rsidR="006A0DEF" w:rsidRPr="0032183F">
            <w:rPr>
              <w:rFonts w:ascii="Century Gothic" w:hAnsi="Century Gothic"/>
              <w:b/>
              <w:color w:val="000000" w:themeColor="text1"/>
              <w:sz w:val="32"/>
              <w:szCs w:val="32"/>
            </w:rPr>
            <w:t xml:space="preserve">tape </w:t>
          </w:r>
        </w:sdtContent>
      </w:sdt>
      <w:r w:rsidR="006A0DEF" w:rsidRPr="0032183F">
        <w:rPr>
          <w:rFonts w:ascii="Century Gothic" w:hAnsi="Century Gothic"/>
          <w:b/>
          <w:color w:val="000000" w:themeColor="text1"/>
          <w:sz w:val="32"/>
          <w:szCs w:val="32"/>
        </w:rPr>
        <w:t xml:space="preserve">2. </w:t>
      </w:r>
      <w:r w:rsidR="006D03B3" w:rsidRPr="0032183F">
        <w:rPr>
          <w:rFonts w:ascii="Century Gothic" w:hAnsi="Century Gothic"/>
          <w:b/>
          <w:color w:val="000000" w:themeColor="text1"/>
          <w:sz w:val="32"/>
          <w:szCs w:val="32"/>
        </w:rPr>
        <w:t>Trouver/sélectionner</w:t>
      </w:r>
      <w:r w:rsidR="006A0DEF" w:rsidRPr="0032183F">
        <w:rPr>
          <w:rFonts w:ascii="Century Gothic" w:hAnsi="Century Gothic"/>
          <w:b/>
          <w:color w:val="000000" w:themeColor="text1"/>
          <w:sz w:val="32"/>
          <w:szCs w:val="32"/>
        </w:rPr>
        <w:t xml:space="preserve"> des matériaux de DIL sur deux bases de données (CARAP et MIL)</w:t>
      </w:r>
    </w:p>
    <w:p w14:paraId="3E59B8C6" w14:textId="2E79E0E6" w:rsidR="00730786" w:rsidRPr="00640A8D" w:rsidRDefault="001E6E2A" w:rsidP="00730786">
      <w:pPr>
        <w:spacing w:before="240" w:after="240"/>
        <w:rPr>
          <w:b/>
          <w:lang w:val="fr-FR"/>
        </w:rPr>
      </w:pPr>
      <w:r w:rsidRPr="00640A8D">
        <w:rPr>
          <w:b/>
          <w:lang w:val="fr-FR"/>
        </w:rPr>
        <w:t>a- Premier exercice de recherche de matériaux sur des bases de données en ligne</w:t>
      </w:r>
    </w:p>
    <w:p w14:paraId="4EB2861B" w14:textId="628047A9" w:rsidR="00326461" w:rsidRPr="00CE1C24" w:rsidRDefault="00A761D8" w:rsidP="00640A8D">
      <w:pPr>
        <w:pStyle w:val="Listenabsatz"/>
        <w:numPr>
          <w:ilvl w:val="0"/>
          <w:numId w:val="20"/>
        </w:numPr>
        <w:spacing w:before="240" w:after="240"/>
        <w:rPr>
          <w:color w:val="000000" w:themeColor="text1"/>
          <w:sz w:val="22"/>
          <w:szCs w:val="22"/>
          <w:lang w:val="fr-FR"/>
        </w:rPr>
      </w:pPr>
      <w:r w:rsidRPr="00CE1C24">
        <w:rPr>
          <w:color w:val="000000" w:themeColor="text1"/>
          <w:sz w:val="22"/>
          <w:szCs w:val="22"/>
          <w:lang w:val="fr-FR"/>
        </w:rPr>
        <w:t>En partant des exemples imaginés à la fin de la première étape, choisissez un objet d'apprentissage concret (= thème, tâche d'apprentissage, sujets principaux à traiter)</w:t>
      </w:r>
      <w:r w:rsidR="00326461" w:rsidRPr="00CE1C24">
        <w:rPr>
          <w:color w:val="000000" w:themeColor="text1"/>
          <w:sz w:val="22"/>
          <w:szCs w:val="22"/>
          <w:lang w:val="fr-FR"/>
        </w:rPr>
        <w:t xml:space="preserve"> – 10 mn</w:t>
      </w:r>
      <w:r w:rsidRPr="00CE1C24">
        <w:rPr>
          <w:color w:val="000000" w:themeColor="text1"/>
          <w:sz w:val="22"/>
          <w:szCs w:val="22"/>
          <w:lang w:val="fr-FR"/>
        </w:rPr>
        <w:t>.</w:t>
      </w:r>
    </w:p>
    <w:p w14:paraId="4AD1B3C1" w14:textId="16786D11" w:rsidR="00A761D8" w:rsidRPr="00CE1C24" w:rsidRDefault="00A761D8" w:rsidP="00640A8D">
      <w:pPr>
        <w:pStyle w:val="Listenabsatz"/>
        <w:numPr>
          <w:ilvl w:val="0"/>
          <w:numId w:val="20"/>
        </w:numPr>
        <w:spacing w:before="240" w:after="240"/>
        <w:rPr>
          <w:color w:val="000000" w:themeColor="text1"/>
          <w:sz w:val="22"/>
          <w:szCs w:val="22"/>
          <w:lang w:val="fr-FR"/>
        </w:rPr>
      </w:pPr>
      <w:r w:rsidRPr="00CE1C24">
        <w:rPr>
          <w:color w:val="000000" w:themeColor="text1"/>
          <w:sz w:val="22"/>
          <w:szCs w:val="22"/>
          <w:lang w:val="fr-FR"/>
        </w:rPr>
        <w:t xml:space="preserve">Repérez dans une des  deux </w:t>
      </w:r>
      <w:r w:rsidR="00B7079F">
        <w:rPr>
          <w:color w:val="000000" w:themeColor="text1"/>
          <w:sz w:val="22"/>
          <w:szCs w:val="22"/>
          <w:lang w:val="fr-FR"/>
        </w:rPr>
        <w:t xml:space="preserve">(ou les deux) </w:t>
      </w:r>
      <w:r w:rsidRPr="00CE1C24">
        <w:rPr>
          <w:color w:val="000000" w:themeColor="text1"/>
          <w:sz w:val="22"/>
          <w:szCs w:val="22"/>
          <w:lang w:val="fr-FR"/>
        </w:rPr>
        <w:t xml:space="preserve">bases de données suivantes (CARAP:  </w:t>
      </w:r>
      <w:hyperlink r:id="rId14" w:history="1">
        <w:r w:rsidRPr="004F3A21">
          <w:rPr>
            <w:rStyle w:val="Hyperlink"/>
            <w:sz w:val="22"/>
            <w:szCs w:val="22"/>
            <w:lang w:val="fr-FR"/>
          </w:rPr>
          <w:t>http://carap.ecml.at/</w:t>
        </w:r>
      </w:hyperlink>
      <w:r w:rsidRPr="00CE1C24">
        <w:rPr>
          <w:color w:val="000000" w:themeColor="text1"/>
          <w:sz w:val="22"/>
          <w:szCs w:val="22"/>
          <w:lang w:val="fr-FR"/>
        </w:rPr>
        <w:t xml:space="preserve"> </w:t>
      </w:r>
      <w:r w:rsidR="004F3A21">
        <w:rPr>
          <w:color w:val="000000" w:themeColor="text1"/>
          <w:sz w:val="22"/>
          <w:szCs w:val="22"/>
          <w:lang w:val="fr-FR"/>
        </w:rPr>
        <w:t>et</w:t>
      </w:r>
      <w:r w:rsidRPr="00CE1C24">
        <w:rPr>
          <w:color w:val="000000" w:themeColor="text1"/>
          <w:sz w:val="22"/>
          <w:szCs w:val="22"/>
          <w:lang w:val="fr-FR"/>
        </w:rPr>
        <w:t xml:space="preserve"> MIL: </w:t>
      </w:r>
      <w:commentRangeStart w:id="1"/>
      <w:r w:rsidR="004F3A21">
        <w:rPr>
          <w:color w:val="000000" w:themeColor="text1"/>
          <w:sz w:val="22"/>
          <w:szCs w:val="22"/>
          <w:lang w:val="fr-FR"/>
        </w:rPr>
        <w:fldChar w:fldCharType="begin"/>
      </w:r>
      <w:r w:rsidR="004F3A21">
        <w:rPr>
          <w:color w:val="000000" w:themeColor="text1"/>
          <w:sz w:val="22"/>
          <w:szCs w:val="22"/>
          <w:lang w:val="fr-FR"/>
        </w:rPr>
        <w:instrText>HYPERLINK "https://glocal-campus.org/course/view.php?id=49"</w:instrText>
      </w:r>
      <w:r w:rsidR="004F3A21">
        <w:rPr>
          <w:color w:val="000000" w:themeColor="text1"/>
          <w:sz w:val="22"/>
          <w:szCs w:val="22"/>
          <w:lang w:val="fr-FR"/>
        </w:rPr>
      </w:r>
      <w:r w:rsidR="004F3A21">
        <w:rPr>
          <w:color w:val="000000" w:themeColor="text1"/>
          <w:sz w:val="22"/>
          <w:szCs w:val="22"/>
          <w:lang w:val="fr-FR"/>
        </w:rPr>
        <w:fldChar w:fldCharType="separate"/>
      </w:r>
      <w:r w:rsidRPr="004F3A21">
        <w:rPr>
          <w:rStyle w:val="Hyperlink"/>
          <w:sz w:val="22"/>
          <w:szCs w:val="22"/>
          <w:lang w:val="fr-FR"/>
        </w:rPr>
        <w:t>https://</w:t>
      </w:r>
      <w:proofErr w:type="spellStart"/>
      <w:r w:rsidRPr="004F3A21">
        <w:rPr>
          <w:rStyle w:val="Hyperlink"/>
          <w:sz w:val="22"/>
          <w:szCs w:val="22"/>
          <w:lang w:val="fr-FR"/>
        </w:rPr>
        <w:t>glocal-campus.org</w:t>
      </w:r>
      <w:proofErr w:type="spellEnd"/>
      <w:r w:rsidRPr="004F3A21">
        <w:rPr>
          <w:rStyle w:val="Hyperlink"/>
          <w:sz w:val="22"/>
          <w:szCs w:val="22"/>
          <w:lang w:val="fr-FR"/>
        </w:rPr>
        <w:t>/course/</w:t>
      </w:r>
      <w:proofErr w:type="spellStart"/>
      <w:r w:rsidRPr="004F3A21">
        <w:rPr>
          <w:rStyle w:val="Hyperlink"/>
          <w:sz w:val="22"/>
          <w:szCs w:val="22"/>
          <w:lang w:val="fr-FR"/>
        </w:rPr>
        <w:t>view.php?id</w:t>
      </w:r>
      <w:proofErr w:type="spellEnd"/>
      <w:r w:rsidRPr="004F3A21">
        <w:rPr>
          <w:rStyle w:val="Hyperlink"/>
          <w:sz w:val="22"/>
          <w:szCs w:val="22"/>
          <w:lang w:val="fr-FR"/>
        </w:rPr>
        <w:t>=49</w:t>
      </w:r>
      <w:r w:rsidR="004F3A21">
        <w:rPr>
          <w:color w:val="000000" w:themeColor="text1"/>
          <w:sz w:val="22"/>
          <w:szCs w:val="22"/>
          <w:lang w:val="fr-FR"/>
        </w:rPr>
        <w:fldChar w:fldCharType="end"/>
      </w:r>
      <w:r w:rsidRPr="00CE1C24">
        <w:rPr>
          <w:color w:val="000000" w:themeColor="text1"/>
          <w:sz w:val="22"/>
          <w:szCs w:val="22"/>
          <w:lang w:val="fr-FR"/>
        </w:rPr>
        <w:t xml:space="preserve">) </w:t>
      </w:r>
      <w:commentRangeEnd w:id="1"/>
      <w:r w:rsidR="002A36F3">
        <w:rPr>
          <w:rStyle w:val="Kommentarzeichen"/>
        </w:rPr>
        <w:commentReference w:id="1"/>
      </w:r>
      <w:r w:rsidRPr="00CE1C24">
        <w:rPr>
          <w:color w:val="000000" w:themeColor="text1"/>
          <w:sz w:val="22"/>
          <w:szCs w:val="22"/>
          <w:lang w:val="fr-FR"/>
        </w:rPr>
        <w:t xml:space="preserve">du matériel plurilingue approprié que vous pourriez utiliser afin de traiter l'objet d'apprentissage, en vous appuyant sur une liste de critères précis que vous établissez (combinaison de langues, trait langagier faisant l’objet du travail…). Vous pouvez au besoin </w:t>
      </w:r>
      <w:r w:rsidR="00C600B6" w:rsidRPr="00CE1C24">
        <w:rPr>
          <w:color w:val="000000" w:themeColor="text1"/>
          <w:sz w:val="22"/>
          <w:szCs w:val="22"/>
          <w:lang w:val="fr-FR"/>
        </w:rPr>
        <w:t xml:space="preserve">vous </w:t>
      </w:r>
      <w:r w:rsidRPr="00CE1C24">
        <w:rPr>
          <w:color w:val="000000" w:themeColor="text1"/>
          <w:sz w:val="22"/>
          <w:szCs w:val="22"/>
          <w:lang w:val="fr-FR"/>
        </w:rPr>
        <w:t xml:space="preserve">inspirer d’activités qui ne traitent pas </w:t>
      </w:r>
      <w:r w:rsidR="00C600B6" w:rsidRPr="00CE1C24">
        <w:rPr>
          <w:color w:val="000000" w:themeColor="text1"/>
          <w:sz w:val="22"/>
          <w:szCs w:val="22"/>
          <w:lang w:val="fr-FR"/>
        </w:rPr>
        <w:t xml:space="preserve">de </w:t>
      </w:r>
      <w:r w:rsidRPr="00CE1C24">
        <w:rPr>
          <w:color w:val="000000" w:themeColor="text1"/>
          <w:sz w:val="22"/>
          <w:szCs w:val="22"/>
          <w:lang w:val="fr-FR"/>
        </w:rPr>
        <w:t xml:space="preserve">la même langue cible et/ou </w:t>
      </w:r>
      <w:r w:rsidR="00C600B6" w:rsidRPr="00CE1C24">
        <w:rPr>
          <w:color w:val="000000" w:themeColor="text1"/>
          <w:sz w:val="22"/>
          <w:szCs w:val="22"/>
          <w:lang w:val="fr-FR"/>
        </w:rPr>
        <w:t xml:space="preserve">de </w:t>
      </w:r>
      <w:r w:rsidRPr="00CE1C24">
        <w:rPr>
          <w:color w:val="000000" w:themeColor="text1"/>
          <w:sz w:val="22"/>
          <w:szCs w:val="22"/>
          <w:lang w:val="fr-FR"/>
        </w:rPr>
        <w:t>la même combinaison de langues (</w:t>
      </w:r>
      <w:r w:rsidR="00326461" w:rsidRPr="00CE1C24">
        <w:rPr>
          <w:color w:val="000000" w:themeColor="text1"/>
          <w:sz w:val="22"/>
          <w:szCs w:val="22"/>
          <w:lang w:val="fr-FR"/>
        </w:rPr>
        <w:t>25</w:t>
      </w:r>
      <w:r w:rsidRPr="00CE1C24">
        <w:rPr>
          <w:color w:val="000000" w:themeColor="text1"/>
          <w:sz w:val="22"/>
          <w:szCs w:val="22"/>
          <w:lang w:val="fr-FR"/>
        </w:rPr>
        <w:t>mn).</w:t>
      </w:r>
    </w:p>
    <w:p w14:paraId="0E6C5F84" w14:textId="2F6435E9" w:rsidR="005023EA" w:rsidRPr="00CE1C24" w:rsidRDefault="00A761D8" w:rsidP="00640A8D">
      <w:pPr>
        <w:pStyle w:val="Listenabsatz"/>
        <w:numPr>
          <w:ilvl w:val="0"/>
          <w:numId w:val="20"/>
        </w:numPr>
        <w:spacing w:before="240" w:after="240"/>
        <w:rPr>
          <w:color w:val="000000" w:themeColor="text1"/>
          <w:sz w:val="22"/>
          <w:szCs w:val="22"/>
          <w:lang w:val="fr-FR"/>
        </w:rPr>
      </w:pPr>
      <w:r w:rsidRPr="00CE1C24">
        <w:rPr>
          <w:color w:val="000000" w:themeColor="text1"/>
          <w:sz w:val="22"/>
          <w:szCs w:val="22"/>
          <w:lang w:val="fr-FR"/>
        </w:rPr>
        <w:t>Sélectionner l’activité qui correspond le mieux à votre besoin, dans un premier temps, parce qu’elle vous semble « prometteuse », puis en examinant à nouveau et/ou en complétant votre liste de critères (10 mn).</w:t>
      </w:r>
    </w:p>
    <w:p w14:paraId="6CFFAC7F" w14:textId="61C5EDE4" w:rsidR="00A761D8" w:rsidRPr="00640A8D" w:rsidRDefault="00A761D8">
      <w:pPr>
        <w:spacing w:before="240" w:after="240"/>
        <w:rPr>
          <w:b/>
          <w:lang w:val="fr-FR"/>
        </w:rPr>
      </w:pPr>
      <w:r w:rsidRPr="00640A8D">
        <w:rPr>
          <w:b/>
          <w:lang w:val="fr-FR"/>
        </w:rPr>
        <w:t>b- Partage et réflexion commune en séance plénière</w:t>
      </w:r>
    </w:p>
    <w:p w14:paraId="2EBEB521" w14:textId="563D063C" w:rsidR="00A96BF3" w:rsidRPr="00CE1C24" w:rsidRDefault="005023EA">
      <w:pPr>
        <w:spacing w:before="240" w:after="240"/>
        <w:rPr>
          <w:color w:val="000000" w:themeColor="text1"/>
          <w:sz w:val="22"/>
          <w:szCs w:val="22"/>
          <w:lang w:val="fr-FR"/>
        </w:rPr>
      </w:pPr>
      <w:r w:rsidRPr="00CE1C24">
        <w:rPr>
          <w:color w:val="000000" w:themeColor="text1"/>
          <w:sz w:val="22"/>
          <w:szCs w:val="22"/>
          <w:lang w:val="fr-FR"/>
        </w:rPr>
        <w:t xml:space="preserve">Présentez </w:t>
      </w:r>
      <w:r w:rsidR="00AC4881" w:rsidRPr="00CE1C24">
        <w:rPr>
          <w:color w:val="000000" w:themeColor="text1"/>
          <w:sz w:val="22"/>
          <w:szCs w:val="22"/>
          <w:lang w:val="fr-FR"/>
        </w:rPr>
        <w:t>à l’ensemble du</w:t>
      </w:r>
      <w:r w:rsidRPr="00CE1C24">
        <w:rPr>
          <w:color w:val="000000" w:themeColor="text1"/>
          <w:sz w:val="22"/>
          <w:szCs w:val="22"/>
          <w:lang w:val="fr-FR"/>
        </w:rPr>
        <w:t xml:space="preserve"> groupe l</w:t>
      </w:r>
      <w:r w:rsidR="00127ACC" w:rsidRPr="00CE1C24">
        <w:rPr>
          <w:color w:val="000000" w:themeColor="text1"/>
          <w:sz w:val="22"/>
          <w:szCs w:val="22"/>
          <w:lang w:val="fr-FR"/>
        </w:rPr>
        <w:t xml:space="preserve">’objet d’apprentissage choisi, le résultat de vos recherches, l’adéquation de ce résultat à vos </w:t>
      </w:r>
      <w:r w:rsidR="00852014" w:rsidRPr="00CE1C24">
        <w:rPr>
          <w:color w:val="000000" w:themeColor="text1"/>
          <w:sz w:val="22"/>
          <w:szCs w:val="22"/>
          <w:lang w:val="fr-FR"/>
        </w:rPr>
        <w:t>objectifs et à votre contexte</w:t>
      </w:r>
      <w:r w:rsidR="00127ACC" w:rsidRPr="00CE1C24">
        <w:rPr>
          <w:color w:val="000000" w:themeColor="text1"/>
          <w:sz w:val="22"/>
          <w:szCs w:val="22"/>
          <w:lang w:val="fr-FR"/>
        </w:rPr>
        <w:t xml:space="preserve"> (analyse critique </w:t>
      </w:r>
      <w:r w:rsidR="00852014" w:rsidRPr="00CE1C24">
        <w:rPr>
          <w:color w:val="000000" w:themeColor="text1"/>
          <w:sz w:val="22"/>
          <w:szCs w:val="22"/>
          <w:lang w:val="fr-FR"/>
        </w:rPr>
        <w:t xml:space="preserve">du matériel </w:t>
      </w:r>
      <w:r w:rsidR="00127ACC" w:rsidRPr="00CE1C24">
        <w:rPr>
          <w:color w:val="000000" w:themeColor="text1"/>
          <w:sz w:val="22"/>
          <w:szCs w:val="22"/>
          <w:lang w:val="fr-FR"/>
        </w:rPr>
        <w:t>en fo</w:t>
      </w:r>
      <w:r w:rsidR="00852014" w:rsidRPr="00CE1C24">
        <w:rPr>
          <w:color w:val="000000" w:themeColor="text1"/>
          <w:sz w:val="22"/>
          <w:szCs w:val="22"/>
          <w:lang w:val="fr-FR"/>
        </w:rPr>
        <w:t>nc</w:t>
      </w:r>
      <w:r w:rsidR="00127ACC" w:rsidRPr="00CE1C24">
        <w:rPr>
          <w:color w:val="000000" w:themeColor="text1"/>
          <w:sz w:val="22"/>
          <w:szCs w:val="22"/>
          <w:lang w:val="fr-FR"/>
        </w:rPr>
        <w:t>tion de vos besoins</w:t>
      </w:r>
      <w:r w:rsidR="00852014" w:rsidRPr="00CE1C24">
        <w:rPr>
          <w:color w:val="000000" w:themeColor="text1"/>
          <w:sz w:val="22"/>
          <w:szCs w:val="22"/>
          <w:lang w:val="fr-FR"/>
        </w:rPr>
        <w:t xml:space="preserve"> et des conditions de réussite)</w:t>
      </w:r>
      <w:r w:rsidR="00127ACC" w:rsidRPr="00CE1C24">
        <w:rPr>
          <w:color w:val="000000" w:themeColor="text1"/>
          <w:sz w:val="22"/>
          <w:szCs w:val="22"/>
          <w:lang w:val="fr-FR"/>
        </w:rPr>
        <w:t xml:space="preserve"> et les difficultés éventuellement rencontrées</w:t>
      </w:r>
      <w:r w:rsidR="00852014" w:rsidRPr="00CE1C24">
        <w:rPr>
          <w:color w:val="000000" w:themeColor="text1"/>
          <w:sz w:val="22"/>
          <w:szCs w:val="22"/>
          <w:lang w:val="fr-FR"/>
        </w:rPr>
        <w:t xml:space="preserve"> lors de la recherche du matériel</w:t>
      </w:r>
      <w:r w:rsidR="00127ACC" w:rsidRPr="00CE1C24">
        <w:rPr>
          <w:color w:val="000000" w:themeColor="text1"/>
          <w:sz w:val="22"/>
          <w:szCs w:val="22"/>
          <w:lang w:val="fr-FR"/>
        </w:rPr>
        <w:t>.</w:t>
      </w:r>
      <w:r w:rsidR="00C031F1" w:rsidRPr="00CE1C24">
        <w:rPr>
          <w:color w:val="000000" w:themeColor="text1"/>
          <w:sz w:val="22"/>
          <w:szCs w:val="22"/>
          <w:lang w:val="fr-FR"/>
        </w:rPr>
        <w:t xml:space="preserve"> </w:t>
      </w:r>
      <w:r w:rsidR="00A96BF3" w:rsidRPr="00CE1C24">
        <w:rPr>
          <w:color w:val="000000" w:themeColor="text1"/>
          <w:sz w:val="22"/>
          <w:szCs w:val="22"/>
          <w:lang w:val="fr-FR"/>
        </w:rPr>
        <w:br/>
        <w:t xml:space="preserve">Discutez avec le groupe des présentations de </w:t>
      </w:r>
      <w:proofErr w:type="spellStart"/>
      <w:r w:rsidR="00A96BF3" w:rsidRPr="00CE1C24">
        <w:rPr>
          <w:color w:val="000000" w:themeColor="text1"/>
          <w:sz w:val="22"/>
          <w:szCs w:val="22"/>
          <w:lang w:val="fr-FR"/>
        </w:rPr>
        <w:t>chacun·e</w:t>
      </w:r>
      <w:proofErr w:type="spellEnd"/>
      <w:r w:rsidR="00A96BF3" w:rsidRPr="00CE1C24">
        <w:rPr>
          <w:color w:val="000000" w:themeColor="text1"/>
          <w:sz w:val="22"/>
          <w:szCs w:val="22"/>
          <w:lang w:val="fr-FR"/>
        </w:rPr>
        <w:t xml:space="preserve">. </w:t>
      </w:r>
      <w:r w:rsidR="00326461" w:rsidRPr="00CE1C24">
        <w:rPr>
          <w:color w:val="000000" w:themeColor="text1"/>
          <w:sz w:val="22"/>
          <w:szCs w:val="22"/>
          <w:lang w:val="fr-FR"/>
        </w:rPr>
        <w:br/>
      </w:r>
      <w:r w:rsidR="00A96BF3" w:rsidRPr="00CE1C24">
        <w:rPr>
          <w:color w:val="000000" w:themeColor="text1"/>
          <w:sz w:val="22"/>
          <w:szCs w:val="22"/>
          <w:lang w:val="fr-FR"/>
        </w:rPr>
        <w:t>Choix des matériaux qui seront analysés plus à fond lors de la proch</w:t>
      </w:r>
      <w:r w:rsidR="00C600B6" w:rsidRPr="00CE1C24">
        <w:rPr>
          <w:color w:val="000000" w:themeColor="text1"/>
          <w:sz w:val="22"/>
          <w:szCs w:val="22"/>
          <w:lang w:val="fr-FR"/>
        </w:rPr>
        <w:t>a</w:t>
      </w:r>
      <w:r w:rsidR="00A96BF3" w:rsidRPr="00CE1C24">
        <w:rPr>
          <w:color w:val="000000" w:themeColor="text1"/>
          <w:sz w:val="22"/>
          <w:szCs w:val="22"/>
          <w:lang w:val="fr-FR"/>
        </w:rPr>
        <w:t>ine étape, à l’aide d’un</w:t>
      </w:r>
      <w:r w:rsidR="00C600B6" w:rsidRPr="00CE1C24">
        <w:rPr>
          <w:color w:val="000000" w:themeColor="text1"/>
          <w:sz w:val="22"/>
          <w:szCs w:val="22"/>
          <w:lang w:val="fr-FR"/>
        </w:rPr>
        <w:t xml:space="preserve"> catalogue </w:t>
      </w:r>
      <w:r w:rsidR="00A96BF3" w:rsidRPr="00CE1C24">
        <w:rPr>
          <w:color w:val="000000" w:themeColor="text1"/>
          <w:sz w:val="22"/>
          <w:szCs w:val="22"/>
          <w:lang w:val="fr-FR"/>
        </w:rPr>
        <w:t>plus compl</w:t>
      </w:r>
      <w:r w:rsidR="00C600B6" w:rsidRPr="00CE1C24">
        <w:rPr>
          <w:color w:val="000000" w:themeColor="text1"/>
          <w:sz w:val="22"/>
          <w:szCs w:val="22"/>
          <w:lang w:val="fr-FR"/>
        </w:rPr>
        <w:t>et préétabli</w:t>
      </w:r>
      <w:r w:rsidR="00C95937">
        <w:rPr>
          <w:color w:val="000000" w:themeColor="text1"/>
          <w:sz w:val="22"/>
          <w:szCs w:val="22"/>
          <w:lang w:val="fr-FR"/>
        </w:rPr>
        <w:t xml:space="preserve"> (</w:t>
      </w:r>
      <w:r w:rsidR="00326461" w:rsidRPr="00CE1C24">
        <w:rPr>
          <w:color w:val="000000" w:themeColor="text1"/>
          <w:sz w:val="22"/>
          <w:szCs w:val="22"/>
          <w:lang w:val="fr-FR"/>
        </w:rPr>
        <w:t>30 mn).</w:t>
      </w:r>
    </w:p>
    <w:p w14:paraId="39C8ABD8" w14:textId="6D674F1C" w:rsidR="00C95937" w:rsidRDefault="00C95937">
      <w:pPr>
        <w:spacing w:before="240" w:after="240"/>
        <w:rPr>
          <w:color w:val="000000" w:themeColor="text1"/>
          <w:sz w:val="20"/>
          <w:szCs w:val="20"/>
          <w:lang w:val="fr-FR"/>
        </w:rPr>
      </w:pPr>
      <w:r>
        <w:rPr>
          <w:color w:val="000000" w:themeColor="text1"/>
          <w:sz w:val="20"/>
          <w:szCs w:val="20"/>
          <w:lang w:val="fr-FR"/>
        </w:rPr>
        <w:br w:type="page"/>
      </w:r>
    </w:p>
    <w:p w14:paraId="2F52CC33" w14:textId="77777777" w:rsidR="00AD3D1C" w:rsidRDefault="00AD3D1C">
      <w:pPr>
        <w:spacing w:before="240" w:after="240"/>
        <w:rPr>
          <w:color w:val="000000" w:themeColor="text1"/>
          <w:sz w:val="20"/>
          <w:szCs w:val="20"/>
          <w:lang w:val="fr-FR"/>
        </w:rPr>
      </w:pPr>
    </w:p>
    <w:p w14:paraId="4FF77035" w14:textId="1BBEA580" w:rsidR="002C5E40" w:rsidRPr="0032183F" w:rsidRDefault="00000000" w:rsidP="002C5E40">
      <w:pPr>
        <w:rPr>
          <w:rFonts w:ascii="Century Gothic" w:hAnsi="Century Gothic"/>
          <w:b/>
          <w:color w:val="000000" w:themeColor="text1"/>
          <w:sz w:val="32"/>
          <w:szCs w:val="32"/>
        </w:rPr>
      </w:pPr>
      <w:sdt>
        <w:sdtPr>
          <w:rPr>
            <w:rFonts w:ascii="Century Gothic" w:hAnsi="Century Gothic"/>
            <w:b/>
            <w:color w:val="000000" w:themeColor="text1"/>
            <w:sz w:val="32"/>
            <w:szCs w:val="32"/>
          </w:rPr>
          <w:tag w:val="goog_rdk_1"/>
          <w:id w:val="-1099093384"/>
        </w:sdtPr>
        <w:sdtContent>
          <w:r w:rsidR="002C5E40" w:rsidRPr="0032183F">
            <w:rPr>
              <w:rFonts w:ascii="Century Gothic" w:hAnsi="Century Gothic"/>
              <w:b/>
              <w:color w:val="000000" w:themeColor="text1"/>
              <w:sz w:val="32"/>
              <w:szCs w:val="32"/>
            </w:rPr>
            <w:t xml:space="preserve">Étape </w:t>
          </w:r>
        </w:sdtContent>
      </w:sdt>
      <w:r w:rsidR="002C5E40" w:rsidRPr="0032183F">
        <w:rPr>
          <w:rFonts w:ascii="Century Gothic" w:hAnsi="Century Gothic"/>
          <w:b/>
          <w:color w:val="000000" w:themeColor="text1"/>
          <w:sz w:val="32"/>
          <w:szCs w:val="32"/>
        </w:rPr>
        <w:t xml:space="preserve">3. Analyser et adapter des matériaux didactiques en fonction d’un catalogue </w:t>
      </w:r>
      <w:proofErr w:type="spellStart"/>
      <w:r w:rsidR="002C5E40" w:rsidRPr="0032183F">
        <w:rPr>
          <w:rFonts w:ascii="Century Gothic" w:hAnsi="Century Gothic"/>
          <w:b/>
          <w:color w:val="000000" w:themeColor="text1"/>
          <w:sz w:val="32"/>
          <w:szCs w:val="32"/>
        </w:rPr>
        <w:t>pré-établi</w:t>
      </w:r>
      <w:proofErr w:type="spellEnd"/>
      <w:r w:rsidR="002C5E40" w:rsidRPr="0032183F">
        <w:rPr>
          <w:rFonts w:ascii="Century Gothic" w:hAnsi="Century Gothic"/>
          <w:b/>
          <w:color w:val="000000" w:themeColor="text1"/>
          <w:sz w:val="32"/>
          <w:szCs w:val="32"/>
        </w:rPr>
        <w:t xml:space="preserve"> de critères didactiques et du contexte propre</w:t>
      </w:r>
    </w:p>
    <w:p w14:paraId="7DEDAA5F" w14:textId="77777777" w:rsidR="00D51D1B" w:rsidRDefault="00D51D1B">
      <w:pPr>
        <w:rPr>
          <w:b/>
          <w:color w:val="4F81BD"/>
          <w:sz w:val="20"/>
          <w:szCs w:val="20"/>
        </w:rPr>
      </w:pPr>
    </w:p>
    <w:p w14:paraId="21ADEAEF" w14:textId="3D32DA44" w:rsidR="00D51D1B" w:rsidRPr="00640A8D" w:rsidRDefault="00954370" w:rsidP="00640A8D">
      <w:pPr>
        <w:jc w:val="center"/>
        <w:rPr>
          <w:b/>
          <w:sz w:val="28"/>
          <w:szCs w:val="28"/>
          <w:lang w:val="fr-FR"/>
        </w:rPr>
      </w:pPr>
      <w:r w:rsidRPr="00640A8D">
        <w:rPr>
          <w:b/>
          <w:sz w:val="28"/>
          <w:szCs w:val="28"/>
          <w:lang w:val="fr-FR"/>
        </w:rPr>
        <w:t>Catalogue de c</w:t>
      </w:r>
      <w:r w:rsidR="00C031F1" w:rsidRPr="00640A8D">
        <w:rPr>
          <w:b/>
          <w:sz w:val="28"/>
          <w:szCs w:val="28"/>
          <w:lang w:val="fr-FR"/>
        </w:rPr>
        <w:t>ritères</w:t>
      </w:r>
    </w:p>
    <w:p w14:paraId="79FAE188" w14:textId="4BE3CD54" w:rsidR="00D51D1B" w:rsidRDefault="00D51D1B">
      <w:pPr>
        <w:rPr>
          <w:color w:val="0000FF"/>
          <w:sz w:val="22"/>
          <w:szCs w:val="22"/>
        </w:rPr>
      </w:pPr>
    </w:p>
    <w:tbl>
      <w:tblPr>
        <w:tblStyle w:val="a9"/>
        <w:tblW w:w="88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650"/>
        <w:gridCol w:w="2460"/>
        <w:gridCol w:w="4770"/>
      </w:tblGrid>
      <w:tr w:rsidR="00D51D1B" w14:paraId="0C3AF7E0" w14:textId="77777777">
        <w:trPr>
          <w:trHeight w:val="485"/>
        </w:trPr>
        <w:tc>
          <w:tcPr>
            <w:tcW w:w="16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AB19E4" w14:textId="77777777" w:rsidR="00D51D1B" w:rsidRPr="00640A8D" w:rsidRDefault="00C031F1">
            <w:pPr>
              <w:rPr>
                <w:b/>
                <w:sz w:val="22"/>
                <w:szCs w:val="22"/>
              </w:rPr>
            </w:pPr>
            <w:r w:rsidRPr="00640A8D">
              <w:rPr>
                <w:b/>
                <w:sz w:val="22"/>
                <w:szCs w:val="22"/>
              </w:rPr>
              <w:t>Critère</w:t>
            </w:r>
          </w:p>
        </w:tc>
        <w:tc>
          <w:tcPr>
            <w:tcW w:w="246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70D007E" w14:textId="77777777" w:rsidR="00D51D1B" w:rsidRPr="00640A8D" w:rsidRDefault="00C031F1">
            <w:pPr>
              <w:rPr>
                <w:b/>
                <w:sz w:val="22"/>
                <w:szCs w:val="22"/>
              </w:rPr>
            </w:pPr>
            <w:r w:rsidRPr="00640A8D">
              <w:rPr>
                <w:b/>
                <w:sz w:val="22"/>
                <w:szCs w:val="22"/>
              </w:rPr>
              <w:t>Spécification</w:t>
            </w:r>
          </w:p>
        </w:tc>
        <w:tc>
          <w:tcPr>
            <w:tcW w:w="477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8D8B23F" w14:textId="77777777" w:rsidR="00D51D1B" w:rsidRPr="00640A8D" w:rsidRDefault="00C031F1">
            <w:pPr>
              <w:rPr>
                <w:b/>
                <w:sz w:val="22"/>
                <w:szCs w:val="22"/>
              </w:rPr>
            </w:pPr>
            <w:r w:rsidRPr="00640A8D">
              <w:rPr>
                <w:b/>
                <w:sz w:val="22"/>
                <w:szCs w:val="22"/>
              </w:rPr>
              <w:t>Checklist</w:t>
            </w:r>
          </w:p>
        </w:tc>
      </w:tr>
      <w:tr w:rsidR="00D51D1B" w14:paraId="720A395A" w14:textId="77777777" w:rsidTr="00640A8D">
        <w:trPr>
          <w:trHeight w:val="838"/>
        </w:trPr>
        <w:tc>
          <w:tcPr>
            <w:tcW w:w="165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D440FCF" w14:textId="77777777" w:rsidR="00D51D1B" w:rsidRPr="00640A8D" w:rsidRDefault="00C031F1">
            <w:pPr>
              <w:rPr>
                <w:sz w:val="20"/>
                <w:szCs w:val="20"/>
              </w:rPr>
            </w:pPr>
            <w:r w:rsidRPr="00640A8D">
              <w:rPr>
                <w:sz w:val="22"/>
                <w:szCs w:val="22"/>
              </w:rPr>
              <w:t>Les langues</w:t>
            </w:r>
          </w:p>
        </w:tc>
        <w:tc>
          <w:tcPr>
            <w:tcW w:w="2460" w:type="dxa"/>
            <w:tcBorders>
              <w:bottom w:val="single" w:sz="8" w:space="0" w:color="000000"/>
              <w:right w:val="single" w:sz="8" w:space="0" w:color="000000"/>
            </w:tcBorders>
            <w:tcMar>
              <w:top w:w="100" w:type="dxa"/>
              <w:left w:w="100" w:type="dxa"/>
              <w:bottom w:w="100" w:type="dxa"/>
              <w:right w:w="100" w:type="dxa"/>
            </w:tcMar>
          </w:tcPr>
          <w:p w14:paraId="471F6452" w14:textId="77777777" w:rsidR="00D51D1B" w:rsidRPr="00640A8D" w:rsidRDefault="00C031F1">
            <w:pPr>
              <w:rPr>
                <w:sz w:val="22"/>
                <w:szCs w:val="22"/>
              </w:rPr>
            </w:pPr>
            <w:r w:rsidRPr="00640A8D">
              <w:rPr>
                <w:sz w:val="22"/>
                <w:szCs w:val="22"/>
              </w:rPr>
              <w:t>Quelles langues sont mobilisées ?</w:t>
            </w:r>
          </w:p>
        </w:tc>
        <w:tc>
          <w:tcPr>
            <w:tcW w:w="4770" w:type="dxa"/>
            <w:tcBorders>
              <w:bottom w:val="single" w:sz="8" w:space="0" w:color="000000"/>
              <w:right w:val="single" w:sz="8" w:space="0" w:color="000000"/>
            </w:tcBorders>
            <w:tcMar>
              <w:top w:w="100" w:type="dxa"/>
              <w:left w:w="100" w:type="dxa"/>
              <w:bottom w:w="100" w:type="dxa"/>
              <w:right w:w="100" w:type="dxa"/>
            </w:tcMar>
          </w:tcPr>
          <w:p w14:paraId="6CDC1745" w14:textId="45801DAD" w:rsidR="00D51D1B" w:rsidRPr="00640A8D" w:rsidRDefault="00C031F1" w:rsidP="00817B98">
            <w:pPr>
              <w:rPr>
                <w:sz w:val="22"/>
                <w:szCs w:val="22"/>
              </w:rPr>
            </w:pPr>
            <w:r w:rsidRPr="00640A8D">
              <w:rPr>
                <w:sz w:val="22"/>
                <w:szCs w:val="22"/>
              </w:rPr>
              <w:t>Langue cible</w:t>
            </w:r>
            <w:r w:rsidR="00817B98" w:rsidRPr="00640A8D">
              <w:rPr>
                <w:sz w:val="22"/>
                <w:szCs w:val="22"/>
              </w:rPr>
              <w:t xml:space="preserve"> </w:t>
            </w:r>
          </w:p>
          <w:p w14:paraId="25FFF1BD" w14:textId="77777777" w:rsidR="00817B98" w:rsidRPr="00640A8D" w:rsidRDefault="00817B98" w:rsidP="00817B98">
            <w:pPr>
              <w:rPr>
                <w:sz w:val="22"/>
                <w:szCs w:val="22"/>
              </w:rPr>
            </w:pPr>
          </w:p>
          <w:p w14:paraId="778630C7" w14:textId="122B8712" w:rsidR="00817B98" w:rsidRPr="00640A8D" w:rsidRDefault="00C031F1" w:rsidP="00817B98">
            <w:pPr>
              <w:rPr>
                <w:sz w:val="22"/>
                <w:szCs w:val="22"/>
              </w:rPr>
            </w:pPr>
            <w:r w:rsidRPr="00640A8D">
              <w:rPr>
                <w:sz w:val="22"/>
                <w:szCs w:val="22"/>
              </w:rPr>
              <w:t>Langue(s) d’appui</w:t>
            </w:r>
            <w:r w:rsidR="00817B98" w:rsidRPr="00640A8D">
              <w:rPr>
                <w:sz w:val="22"/>
                <w:szCs w:val="22"/>
              </w:rPr>
              <w:t xml:space="preserve"> </w:t>
            </w:r>
          </w:p>
        </w:tc>
      </w:tr>
      <w:tr w:rsidR="00D51D1B" w14:paraId="74340D90" w14:textId="77777777" w:rsidTr="00640A8D">
        <w:trPr>
          <w:trHeight w:val="1490"/>
        </w:trPr>
        <w:tc>
          <w:tcPr>
            <w:tcW w:w="165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D4723AA" w14:textId="4A08C118" w:rsidR="00D51D1B" w:rsidRPr="00640A8D" w:rsidRDefault="00C031F1">
            <w:pPr>
              <w:rPr>
                <w:sz w:val="22"/>
                <w:szCs w:val="22"/>
              </w:rPr>
            </w:pPr>
            <w:r w:rsidRPr="00640A8D">
              <w:rPr>
                <w:sz w:val="22"/>
                <w:szCs w:val="22"/>
              </w:rPr>
              <w:t xml:space="preserve">Le(s) fait(s) de langue </w:t>
            </w:r>
            <w:r w:rsidRPr="008825F3">
              <w:rPr>
                <w:sz w:val="22"/>
                <w:szCs w:val="22"/>
              </w:rPr>
              <w:t>visé</w:t>
            </w:r>
            <w:r w:rsidR="003747E6" w:rsidRPr="008825F3">
              <w:rPr>
                <w:sz w:val="22"/>
                <w:szCs w:val="22"/>
              </w:rPr>
              <w:t>(s)</w:t>
            </w:r>
          </w:p>
        </w:tc>
        <w:tc>
          <w:tcPr>
            <w:tcW w:w="2460" w:type="dxa"/>
            <w:tcBorders>
              <w:bottom w:val="single" w:sz="8" w:space="0" w:color="000000"/>
              <w:right w:val="single" w:sz="8" w:space="0" w:color="000000"/>
            </w:tcBorders>
            <w:tcMar>
              <w:top w:w="100" w:type="dxa"/>
              <w:left w:w="100" w:type="dxa"/>
              <w:bottom w:w="100" w:type="dxa"/>
              <w:right w:w="100" w:type="dxa"/>
            </w:tcMar>
          </w:tcPr>
          <w:p w14:paraId="7D2FEEDF" w14:textId="2B906B6F" w:rsidR="00D51D1B" w:rsidRPr="00640A8D" w:rsidRDefault="00C031F1">
            <w:pPr>
              <w:rPr>
                <w:sz w:val="22"/>
                <w:szCs w:val="22"/>
              </w:rPr>
            </w:pPr>
            <w:r w:rsidRPr="00640A8D">
              <w:rPr>
                <w:sz w:val="22"/>
                <w:szCs w:val="22"/>
              </w:rPr>
              <w:t>Quel élément langagier est ciblé</w:t>
            </w:r>
            <w:r w:rsidR="008E1809" w:rsidRPr="00640A8D">
              <w:rPr>
                <w:sz w:val="22"/>
                <w:szCs w:val="22"/>
              </w:rPr>
              <w:t xml:space="preserve"> </w:t>
            </w:r>
            <w:r w:rsidRPr="00640A8D">
              <w:rPr>
                <w:sz w:val="22"/>
                <w:szCs w:val="22"/>
              </w:rPr>
              <w:t>?</w:t>
            </w:r>
          </w:p>
          <w:p w14:paraId="32EBD11B" w14:textId="6A212678" w:rsidR="00D51D1B" w:rsidRPr="00640A8D" w:rsidRDefault="00220542" w:rsidP="008825F3">
            <w:pPr>
              <w:rPr>
                <w:sz w:val="22"/>
                <w:szCs w:val="22"/>
              </w:rPr>
            </w:pPr>
            <w:r w:rsidRPr="00640A8D">
              <w:rPr>
                <w:sz w:val="22"/>
                <w:szCs w:val="22"/>
              </w:rPr>
              <w:t xml:space="preserve">(p.ex. le genre / les diphtongues / </w:t>
            </w:r>
            <w:r w:rsidR="00C95937">
              <w:rPr>
                <w:sz w:val="22"/>
                <w:szCs w:val="22"/>
              </w:rPr>
              <w:t xml:space="preserve">la </w:t>
            </w:r>
            <w:r w:rsidRPr="00640A8D">
              <w:rPr>
                <w:sz w:val="22"/>
                <w:szCs w:val="22"/>
              </w:rPr>
              <w:t xml:space="preserve">place du verbe / </w:t>
            </w:r>
            <w:r w:rsidR="00C95937">
              <w:rPr>
                <w:sz w:val="22"/>
                <w:szCs w:val="22"/>
              </w:rPr>
              <w:t>l’expression de la</w:t>
            </w:r>
            <w:r w:rsidRPr="00640A8D">
              <w:rPr>
                <w:sz w:val="22"/>
                <w:szCs w:val="22"/>
              </w:rPr>
              <w:t xml:space="preserve"> politesse </w:t>
            </w:r>
            <w:r w:rsidR="00C95937">
              <w:rPr>
                <w:sz w:val="22"/>
                <w:szCs w:val="22"/>
              </w:rPr>
              <w:t xml:space="preserve">/ </w:t>
            </w:r>
            <w:r w:rsidR="008825F3">
              <w:rPr>
                <w:sz w:val="22"/>
                <w:szCs w:val="22"/>
              </w:rPr>
              <w:t>l</w:t>
            </w:r>
            <w:r w:rsidR="00C95937">
              <w:rPr>
                <w:sz w:val="22"/>
                <w:szCs w:val="22"/>
              </w:rPr>
              <w:t xml:space="preserve">a valeur des temps dans un texte narratif </w:t>
            </w:r>
            <w:r w:rsidRPr="00640A8D">
              <w:rPr>
                <w:sz w:val="22"/>
                <w:szCs w:val="22"/>
              </w:rPr>
              <w:t>etc.)</w:t>
            </w:r>
          </w:p>
        </w:tc>
        <w:tc>
          <w:tcPr>
            <w:tcW w:w="4770" w:type="dxa"/>
            <w:tcBorders>
              <w:bottom w:val="single" w:sz="8" w:space="0" w:color="000000"/>
              <w:right w:val="single" w:sz="8" w:space="0" w:color="000000"/>
            </w:tcBorders>
            <w:tcMar>
              <w:top w:w="100" w:type="dxa"/>
              <w:left w:w="100" w:type="dxa"/>
              <w:bottom w:w="100" w:type="dxa"/>
              <w:right w:w="100" w:type="dxa"/>
            </w:tcMar>
          </w:tcPr>
          <w:p w14:paraId="1BC1C876" w14:textId="77777777" w:rsidR="00D51D1B" w:rsidRPr="00640A8D" w:rsidRDefault="00D51D1B">
            <w:pPr>
              <w:ind w:left="720" w:hanging="294"/>
              <w:rPr>
                <w:sz w:val="22"/>
                <w:szCs w:val="22"/>
              </w:rPr>
            </w:pPr>
          </w:p>
        </w:tc>
      </w:tr>
      <w:tr w:rsidR="00D51D1B" w14:paraId="7097B80E" w14:textId="77777777">
        <w:trPr>
          <w:trHeight w:val="755"/>
        </w:trPr>
        <w:tc>
          <w:tcPr>
            <w:tcW w:w="165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BF93E15" w14:textId="77777777" w:rsidR="00D51D1B" w:rsidRPr="00640A8D" w:rsidRDefault="00C031F1">
            <w:pPr>
              <w:rPr>
                <w:sz w:val="22"/>
                <w:szCs w:val="22"/>
              </w:rPr>
            </w:pPr>
            <w:r w:rsidRPr="00640A8D">
              <w:rPr>
                <w:sz w:val="22"/>
                <w:szCs w:val="22"/>
              </w:rPr>
              <w:t xml:space="preserve">Objectif global </w:t>
            </w:r>
          </w:p>
        </w:tc>
        <w:tc>
          <w:tcPr>
            <w:tcW w:w="2460" w:type="dxa"/>
            <w:tcBorders>
              <w:bottom w:val="single" w:sz="8" w:space="0" w:color="000000"/>
              <w:right w:val="single" w:sz="8" w:space="0" w:color="000000"/>
            </w:tcBorders>
            <w:tcMar>
              <w:top w:w="100" w:type="dxa"/>
              <w:left w:w="100" w:type="dxa"/>
              <w:bottom w:w="100" w:type="dxa"/>
              <w:right w:w="100" w:type="dxa"/>
            </w:tcMar>
          </w:tcPr>
          <w:p w14:paraId="73CF6D57" w14:textId="647CACF3" w:rsidR="00D51D1B" w:rsidRPr="00640A8D" w:rsidRDefault="00C031F1">
            <w:pPr>
              <w:rPr>
                <w:sz w:val="22"/>
                <w:szCs w:val="22"/>
              </w:rPr>
            </w:pPr>
            <w:r w:rsidRPr="00640A8D">
              <w:rPr>
                <w:sz w:val="22"/>
                <w:szCs w:val="22"/>
              </w:rPr>
              <w:t xml:space="preserve">Quelles connaissances ou compétences </w:t>
            </w:r>
            <w:r w:rsidR="008825F3">
              <w:rPr>
                <w:sz w:val="22"/>
                <w:szCs w:val="22"/>
              </w:rPr>
              <w:t>CONCERNANT LA</w:t>
            </w:r>
            <w:r w:rsidRPr="00640A8D">
              <w:rPr>
                <w:sz w:val="22"/>
                <w:szCs w:val="22"/>
              </w:rPr>
              <w:t xml:space="preserve"> LANGUE CIBLE sont visées</w:t>
            </w:r>
            <w:r w:rsidR="008E1809" w:rsidRPr="00640A8D">
              <w:rPr>
                <w:sz w:val="22"/>
                <w:szCs w:val="22"/>
              </w:rPr>
              <w:t xml:space="preserve"> </w:t>
            </w:r>
            <w:r w:rsidRPr="00640A8D">
              <w:rPr>
                <w:sz w:val="22"/>
                <w:szCs w:val="22"/>
              </w:rPr>
              <w:t>?</w:t>
            </w:r>
          </w:p>
          <w:p w14:paraId="77A287E8" w14:textId="75499375" w:rsidR="00D51D1B" w:rsidRPr="00640A8D" w:rsidRDefault="00C031F1">
            <w:pPr>
              <w:rPr>
                <w:sz w:val="22"/>
                <w:szCs w:val="22"/>
              </w:rPr>
            </w:pPr>
            <w:r w:rsidRPr="00640A8D">
              <w:rPr>
                <w:sz w:val="22"/>
                <w:szCs w:val="22"/>
              </w:rPr>
              <w:t>Autrement dit</w:t>
            </w:r>
            <w:r w:rsidR="008E1809" w:rsidRPr="00640A8D">
              <w:rPr>
                <w:sz w:val="22"/>
                <w:szCs w:val="22"/>
              </w:rPr>
              <w:t xml:space="preserve"> </w:t>
            </w:r>
            <w:r w:rsidRPr="00640A8D">
              <w:rPr>
                <w:sz w:val="22"/>
                <w:szCs w:val="22"/>
              </w:rPr>
              <w:t xml:space="preserve">: </w:t>
            </w:r>
            <w:r w:rsidR="008E1809" w:rsidRPr="00640A8D">
              <w:rPr>
                <w:sz w:val="22"/>
                <w:szCs w:val="22"/>
              </w:rPr>
              <w:t>à</w:t>
            </w:r>
            <w:r w:rsidRPr="00640A8D">
              <w:rPr>
                <w:sz w:val="22"/>
                <w:szCs w:val="22"/>
              </w:rPr>
              <w:t xml:space="preserve"> quoi sert l’activité</w:t>
            </w:r>
            <w:r w:rsidR="008E1809" w:rsidRPr="00640A8D">
              <w:rPr>
                <w:sz w:val="22"/>
                <w:szCs w:val="22"/>
              </w:rPr>
              <w:t xml:space="preserve"> </w:t>
            </w:r>
            <w:r w:rsidRPr="00640A8D">
              <w:rPr>
                <w:sz w:val="22"/>
                <w:szCs w:val="22"/>
              </w:rPr>
              <w:t>?</w:t>
            </w:r>
          </w:p>
          <w:p w14:paraId="3144BF4D" w14:textId="77777777" w:rsidR="00D51D1B" w:rsidRPr="00640A8D" w:rsidRDefault="00D51D1B">
            <w:pPr>
              <w:rPr>
                <w:sz w:val="22"/>
                <w:szCs w:val="22"/>
              </w:rPr>
            </w:pPr>
          </w:p>
          <w:p w14:paraId="6B5F3D98" w14:textId="77777777" w:rsidR="00220542" w:rsidRPr="00640A8D" w:rsidRDefault="00220542">
            <w:pPr>
              <w:rPr>
                <w:sz w:val="22"/>
                <w:szCs w:val="22"/>
              </w:rPr>
            </w:pPr>
            <w:r w:rsidRPr="00640A8D">
              <w:rPr>
                <w:sz w:val="22"/>
                <w:szCs w:val="22"/>
              </w:rPr>
              <w:t xml:space="preserve">Si possible, réfléchissez en termes de </w:t>
            </w:r>
          </w:p>
          <w:p w14:paraId="647AA665" w14:textId="504E6AAD" w:rsidR="00220542" w:rsidRPr="00640A8D" w:rsidRDefault="00220542">
            <w:pPr>
              <w:rPr>
                <w:sz w:val="22"/>
                <w:szCs w:val="22"/>
              </w:rPr>
            </w:pPr>
            <w:r w:rsidRPr="00640A8D">
              <w:rPr>
                <w:sz w:val="22"/>
                <w:szCs w:val="22"/>
              </w:rPr>
              <w:t>savoirs</w:t>
            </w:r>
          </w:p>
          <w:p w14:paraId="66E95764" w14:textId="77777777" w:rsidR="00220542" w:rsidRPr="00640A8D" w:rsidRDefault="00220542">
            <w:pPr>
              <w:rPr>
                <w:sz w:val="22"/>
                <w:szCs w:val="22"/>
              </w:rPr>
            </w:pPr>
            <w:r w:rsidRPr="00640A8D">
              <w:rPr>
                <w:sz w:val="22"/>
                <w:szCs w:val="22"/>
              </w:rPr>
              <w:t>savoir-être</w:t>
            </w:r>
          </w:p>
          <w:p w14:paraId="42132F6F" w14:textId="20CA88C6" w:rsidR="00D51D1B" w:rsidRPr="00640A8D" w:rsidRDefault="00220542">
            <w:pPr>
              <w:rPr>
                <w:sz w:val="22"/>
                <w:szCs w:val="22"/>
              </w:rPr>
            </w:pPr>
            <w:r w:rsidRPr="00640A8D">
              <w:rPr>
                <w:sz w:val="22"/>
                <w:szCs w:val="22"/>
              </w:rPr>
              <w:t>savoir-faire.</w:t>
            </w:r>
          </w:p>
        </w:tc>
        <w:tc>
          <w:tcPr>
            <w:tcW w:w="4770" w:type="dxa"/>
            <w:tcBorders>
              <w:bottom w:val="single" w:sz="8" w:space="0" w:color="000000"/>
              <w:right w:val="single" w:sz="8" w:space="0" w:color="000000"/>
            </w:tcBorders>
            <w:tcMar>
              <w:top w:w="100" w:type="dxa"/>
              <w:left w:w="100" w:type="dxa"/>
              <w:bottom w:w="100" w:type="dxa"/>
              <w:right w:w="100" w:type="dxa"/>
            </w:tcMar>
          </w:tcPr>
          <w:p w14:paraId="750F8CC1" w14:textId="77777777" w:rsidR="00D51D1B" w:rsidRPr="00640A8D" w:rsidRDefault="00D51D1B">
            <w:pPr>
              <w:rPr>
                <w:sz w:val="22"/>
                <w:szCs w:val="22"/>
              </w:rPr>
            </w:pPr>
          </w:p>
        </w:tc>
      </w:tr>
      <w:tr w:rsidR="00CB4269" w14:paraId="3EB93291" w14:textId="77777777">
        <w:trPr>
          <w:trHeight w:val="755"/>
        </w:trPr>
        <w:tc>
          <w:tcPr>
            <w:tcW w:w="165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946DBB9" w14:textId="32106525" w:rsidR="00CB4269" w:rsidRPr="00CB4269" w:rsidRDefault="00CB4269">
            <w:pPr>
              <w:rPr>
                <w:sz w:val="22"/>
                <w:szCs w:val="22"/>
              </w:rPr>
            </w:pPr>
            <w:r w:rsidRPr="00CB4269">
              <w:rPr>
                <w:sz w:val="22"/>
                <w:szCs w:val="22"/>
              </w:rPr>
              <w:t>Type de tâche</w:t>
            </w:r>
          </w:p>
        </w:tc>
        <w:tc>
          <w:tcPr>
            <w:tcW w:w="2460" w:type="dxa"/>
            <w:tcBorders>
              <w:bottom w:val="single" w:sz="8" w:space="0" w:color="000000"/>
              <w:right w:val="single" w:sz="8" w:space="0" w:color="000000"/>
            </w:tcBorders>
            <w:tcMar>
              <w:top w:w="100" w:type="dxa"/>
              <w:left w:w="100" w:type="dxa"/>
              <w:bottom w:w="100" w:type="dxa"/>
              <w:right w:w="100" w:type="dxa"/>
            </w:tcMar>
          </w:tcPr>
          <w:p w14:paraId="3690576B" w14:textId="03D01221" w:rsidR="00CB4269" w:rsidRPr="00CB4269" w:rsidRDefault="00CB4269" w:rsidP="00CB4269">
            <w:pPr>
              <w:rPr>
                <w:sz w:val="22"/>
                <w:szCs w:val="22"/>
              </w:rPr>
            </w:pPr>
            <w:r w:rsidRPr="00CB4269">
              <w:rPr>
                <w:sz w:val="22"/>
                <w:szCs w:val="22"/>
              </w:rPr>
              <w:t xml:space="preserve">Que doivent faire les apprenant·es </w:t>
            </w:r>
            <w:r w:rsidR="00C816FE" w:rsidRPr="008825F3">
              <w:rPr>
                <w:sz w:val="22"/>
                <w:szCs w:val="22"/>
              </w:rPr>
              <w:t>a</w:t>
            </w:r>
            <w:r w:rsidRPr="008825F3">
              <w:rPr>
                <w:sz w:val="22"/>
                <w:szCs w:val="22"/>
              </w:rPr>
              <w:t>vec</w:t>
            </w:r>
            <w:r w:rsidRPr="00CB4269">
              <w:rPr>
                <w:sz w:val="22"/>
                <w:szCs w:val="22"/>
              </w:rPr>
              <w:t xml:space="preserve"> les langues ?</w:t>
            </w:r>
          </w:p>
          <w:p w14:paraId="0BF2E120" w14:textId="77777777" w:rsidR="00CB4269" w:rsidRPr="00CB4269" w:rsidRDefault="00CB4269" w:rsidP="00640A8D">
            <w:pPr>
              <w:ind w:left="225" w:hanging="225"/>
              <w:rPr>
                <w:sz w:val="22"/>
                <w:szCs w:val="22"/>
              </w:rPr>
            </w:pPr>
            <w:r w:rsidRPr="00CB4269">
              <w:rPr>
                <w:sz w:val="22"/>
                <w:szCs w:val="22"/>
              </w:rPr>
              <w:t>●</w:t>
            </w:r>
            <w:r w:rsidRPr="00CB4269">
              <w:rPr>
                <w:sz w:val="22"/>
                <w:szCs w:val="22"/>
              </w:rPr>
              <w:tab/>
              <w:t>Exercices centrés sur des éléments linguistiques particuliers</w:t>
            </w:r>
          </w:p>
          <w:p w14:paraId="7FB3361A" w14:textId="77777777" w:rsidR="00CB4269" w:rsidRPr="00CB4269" w:rsidRDefault="00CB4269" w:rsidP="00640A8D">
            <w:pPr>
              <w:ind w:left="225" w:hanging="225"/>
              <w:rPr>
                <w:sz w:val="22"/>
                <w:szCs w:val="22"/>
              </w:rPr>
            </w:pPr>
            <w:r w:rsidRPr="00CB4269">
              <w:rPr>
                <w:sz w:val="22"/>
                <w:szCs w:val="22"/>
              </w:rPr>
              <w:t>●</w:t>
            </w:r>
            <w:r w:rsidRPr="00CB4269">
              <w:rPr>
                <w:sz w:val="22"/>
                <w:szCs w:val="22"/>
              </w:rPr>
              <w:tab/>
              <w:t>Activité de réception</w:t>
            </w:r>
          </w:p>
          <w:p w14:paraId="192F8D77" w14:textId="77777777" w:rsidR="00CB4269" w:rsidRPr="00CB4269" w:rsidRDefault="00CB4269" w:rsidP="00640A8D">
            <w:pPr>
              <w:ind w:left="225" w:hanging="225"/>
              <w:rPr>
                <w:sz w:val="22"/>
                <w:szCs w:val="22"/>
              </w:rPr>
            </w:pPr>
            <w:r w:rsidRPr="00CB4269">
              <w:rPr>
                <w:sz w:val="22"/>
                <w:szCs w:val="22"/>
              </w:rPr>
              <w:t>●</w:t>
            </w:r>
            <w:r w:rsidRPr="00CB4269">
              <w:rPr>
                <w:sz w:val="22"/>
                <w:szCs w:val="22"/>
              </w:rPr>
              <w:tab/>
              <w:t>de production</w:t>
            </w:r>
          </w:p>
          <w:p w14:paraId="5052D82F" w14:textId="77777777" w:rsidR="00CB4269" w:rsidRPr="00CB4269" w:rsidRDefault="00CB4269" w:rsidP="00640A8D">
            <w:pPr>
              <w:ind w:left="225" w:hanging="225"/>
              <w:rPr>
                <w:sz w:val="22"/>
                <w:szCs w:val="22"/>
              </w:rPr>
            </w:pPr>
            <w:r w:rsidRPr="00CB4269">
              <w:rPr>
                <w:sz w:val="22"/>
                <w:szCs w:val="22"/>
              </w:rPr>
              <w:t>●</w:t>
            </w:r>
            <w:r w:rsidRPr="00CB4269">
              <w:rPr>
                <w:sz w:val="22"/>
                <w:szCs w:val="22"/>
              </w:rPr>
              <w:tab/>
              <w:t xml:space="preserve">d’interaction </w:t>
            </w:r>
          </w:p>
          <w:p w14:paraId="2E684F01" w14:textId="153C67A2" w:rsidR="00CB4269" w:rsidRPr="00CB4269" w:rsidRDefault="00CB4269" w:rsidP="00640A8D">
            <w:pPr>
              <w:ind w:left="225" w:hanging="225"/>
              <w:rPr>
                <w:sz w:val="22"/>
                <w:szCs w:val="22"/>
              </w:rPr>
            </w:pPr>
            <w:r w:rsidRPr="00CB4269">
              <w:rPr>
                <w:sz w:val="22"/>
                <w:szCs w:val="22"/>
              </w:rPr>
              <w:t>●</w:t>
            </w:r>
            <w:r w:rsidRPr="00CB4269">
              <w:rPr>
                <w:sz w:val="22"/>
                <w:szCs w:val="22"/>
              </w:rPr>
              <w:tab/>
              <w:t>de médiation</w:t>
            </w:r>
          </w:p>
        </w:tc>
        <w:tc>
          <w:tcPr>
            <w:tcW w:w="4770" w:type="dxa"/>
            <w:tcBorders>
              <w:bottom w:val="single" w:sz="8" w:space="0" w:color="000000"/>
              <w:right w:val="single" w:sz="8" w:space="0" w:color="000000"/>
            </w:tcBorders>
            <w:tcMar>
              <w:top w:w="100" w:type="dxa"/>
              <w:left w:w="100" w:type="dxa"/>
              <w:bottom w:w="100" w:type="dxa"/>
              <w:right w:w="100" w:type="dxa"/>
            </w:tcMar>
          </w:tcPr>
          <w:p w14:paraId="4C4909CC" w14:textId="18DB5AD6" w:rsidR="00CB4269" w:rsidRPr="00CB4269" w:rsidRDefault="00CB4269" w:rsidP="00640A8D">
            <w:pPr>
              <w:ind w:left="316" w:hanging="283"/>
              <w:rPr>
                <w:sz w:val="22"/>
                <w:szCs w:val="22"/>
              </w:rPr>
            </w:pPr>
            <w:r w:rsidRPr="00CB4269">
              <w:rPr>
                <w:sz w:val="22"/>
                <w:szCs w:val="22"/>
              </w:rPr>
              <w:t>●</w:t>
            </w:r>
            <w:r w:rsidRPr="00CB4269">
              <w:rPr>
                <w:sz w:val="22"/>
                <w:szCs w:val="22"/>
              </w:rPr>
              <w:tab/>
              <w:t xml:space="preserve">Exercice </w:t>
            </w:r>
            <w:r w:rsidR="00105A9A">
              <w:rPr>
                <w:sz w:val="22"/>
                <w:szCs w:val="22"/>
              </w:rPr>
              <w:t>de réflexion métalinguis</w:t>
            </w:r>
            <w:r w:rsidR="00556134">
              <w:rPr>
                <w:sz w:val="22"/>
                <w:szCs w:val="22"/>
              </w:rPr>
              <w:t xml:space="preserve">tique </w:t>
            </w:r>
            <w:r w:rsidR="00105A9A">
              <w:rPr>
                <w:sz w:val="22"/>
                <w:szCs w:val="22"/>
              </w:rPr>
              <w:t xml:space="preserve">/ d’application des régularités </w:t>
            </w:r>
          </w:p>
          <w:p w14:paraId="2909B3A6" w14:textId="4D796BA9" w:rsidR="00CB4269" w:rsidRPr="00CB4269" w:rsidRDefault="00CB4269" w:rsidP="00640A8D">
            <w:pPr>
              <w:ind w:left="316" w:hanging="283"/>
              <w:rPr>
                <w:sz w:val="22"/>
                <w:szCs w:val="22"/>
              </w:rPr>
            </w:pPr>
            <w:r w:rsidRPr="00CB4269">
              <w:rPr>
                <w:sz w:val="22"/>
                <w:szCs w:val="22"/>
              </w:rPr>
              <w:t>●</w:t>
            </w:r>
            <w:r w:rsidRPr="00CB4269">
              <w:rPr>
                <w:sz w:val="22"/>
                <w:szCs w:val="22"/>
              </w:rPr>
              <w:tab/>
              <w:t>Exercice de vocabulaire</w:t>
            </w:r>
            <w:r w:rsidR="00556134">
              <w:rPr>
                <w:sz w:val="22"/>
                <w:szCs w:val="22"/>
              </w:rPr>
              <w:t xml:space="preserve"> / d’apprentissage lexical (contextualisé)</w:t>
            </w:r>
          </w:p>
          <w:p w14:paraId="7C47C6BA" w14:textId="4E386512" w:rsidR="00CB4269" w:rsidRPr="00CB4269" w:rsidRDefault="00CB4269" w:rsidP="008825F3">
            <w:pPr>
              <w:ind w:left="316" w:hanging="283"/>
              <w:rPr>
                <w:sz w:val="22"/>
                <w:szCs w:val="22"/>
              </w:rPr>
            </w:pPr>
            <w:r w:rsidRPr="00CB4269">
              <w:rPr>
                <w:sz w:val="22"/>
                <w:szCs w:val="22"/>
              </w:rPr>
              <w:t>●</w:t>
            </w:r>
            <w:r w:rsidRPr="00CB4269">
              <w:rPr>
                <w:sz w:val="22"/>
                <w:szCs w:val="22"/>
              </w:rPr>
              <w:tab/>
              <w:t>Lecture de textes</w:t>
            </w:r>
          </w:p>
          <w:p w14:paraId="689FCFB8" w14:textId="77777777" w:rsidR="00CB4269" w:rsidRPr="00CB4269" w:rsidRDefault="00CB4269" w:rsidP="00640A8D">
            <w:pPr>
              <w:ind w:left="316" w:hanging="283"/>
              <w:rPr>
                <w:sz w:val="22"/>
                <w:szCs w:val="22"/>
              </w:rPr>
            </w:pPr>
            <w:r w:rsidRPr="00CB4269">
              <w:rPr>
                <w:sz w:val="22"/>
                <w:szCs w:val="22"/>
              </w:rPr>
              <w:t>●</w:t>
            </w:r>
            <w:r w:rsidRPr="00CB4269">
              <w:rPr>
                <w:sz w:val="22"/>
                <w:szCs w:val="22"/>
              </w:rPr>
              <w:tab/>
              <w:t>Écoute de texte audio</w:t>
            </w:r>
          </w:p>
          <w:p w14:paraId="55F0B350" w14:textId="77777777" w:rsidR="00CB4269" w:rsidRPr="00CB4269" w:rsidRDefault="00CB4269" w:rsidP="00640A8D">
            <w:pPr>
              <w:ind w:left="316" w:hanging="283"/>
              <w:rPr>
                <w:sz w:val="22"/>
                <w:szCs w:val="22"/>
              </w:rPr>
            </w:pPr>
            <w:r w:rsidRPr="00CB4269">
              <w:rPr>
                <w:sz w:val="22"/>
                <w:szCs w:val="22"/>
              </w:rPr>
              <w:t>●</w:t>
            </w:r>
            <w:r w:rsidRPr="00CB4269">
              <w:rPr>
                <w:sz w:val="22"/>
                <w:szCs w:val="22"/>
              </w:rPr>
              <w:tab/>
              <w:t>Visionnement d’un vidéo / film</w:t>
            </w:r>
          </w:p>
          <w:p w14:paraId="60477FA1" w14:textId="3A873E3E" w:rsidR="00CB4269" w:rsidRPr="00CB4269" w:rsidRDefault="00CB4269" w:rsidP="00556134">
            <w:pPr>
              <w:ind w:left="316" w:hanging="283"/>
              <w:rPr>
                <w:sz w:val="22"/>
                <w:szCs w:val="22"/>
              </w:rPr>
            </w:pPr>
            <w:r w:rsidRPr="00CB4269">
              <w:rPr>
                <w:sz w:val="22"/>
                <w:szCs w:val="22"/>
              </w:rPr>
              <w:t>●</w:t>
            </w:r>
            <w:r w:rsidRPr="00CB4269">
              <w:rPr>
                <w:sz w:val="22"/>
                <w:szCs w:val="22"/>
              </w:rPr>
              <w:tab/>
              <w:t xml:space="preserve">Écriture de </w:t>
            </w:r>
            <w:r w:rsidR="008825F3">
              <w:rPr>
                <w:sz w:val="22"/>
                <w:szCs w:val="22"/>
              </w:rPr>
              <w:t>mots /</w:t>
            </w:r>
            <w:r w:rsidR="00556134">
              <w:rPr>
                <w:sz w:val="22"/>
                <w:szCs w:val="22"/>
              </w:rPr>
              <w:t xml:space="preserve"> de phrases / de </w:t>
            </w:r>
            <w:r w:rsidRPr="00CB4269">
              <w:rPr>
                <w:sz w:val="22"/>
                <w:szCs w:val="22"/>
              </w:rPr>
              <w:t>texte</w:t>
            </w:r>
            <w:r w:rsidR="00556134">
              <w:rPr>
                <w:sz w:val="22"/>
                <w:szCs w:val="22"/>
              </w:rPr>
              <w:t>s</w:t>
            </w:r>
            <w:r w:rsidRPr="00CB4269">
              <w:rPr>
                <w:sz w:val="22"/>
                <w:szCs w:val="22"/>
              </w:rPr>
              <w:t xml:space="preserve"> </w:t>
            </w:r>
          </w:p>
          <w:p w14:paraId="31F82725" w14:textId="77777777" w:rsidR="00CB4269" w:rsidRPr="00CB4269" w:rsidRDefault="00CB4269" w:rsidP="00640A8D">
            <w:pPr>
              <w:ind w:left="316" w:hanging="283"/>
              <w:rPr>
                <w:sz w:val="22"/>
                <w:szCs w:val="22"/>
              </w:rPr>
            </w:pPr>
            <w:r w:rsidRPr="00CB4269">
              <w:rPr>
                <w:sz w:val="22"/>
                <w:szCs w:val="22"/>
              </w:rPr>
              <w:t>●</w:t>
            </w:r>
            <w:r w:rsidRPr="00CB4269">
              <w:rPr>
                <w:sz w:val="22"/>
                <w:szCs w:val="22"/>
              </w:rPr>
              <w:tab/>
              <w:t>Présentation orale</w:t>
            </w:r>
          </w:p>
          <w:p w14:paraId="18028040" w14:textId="2B19DA3E" w:rsidR="00CB4269" w:rsidRPr="00CB4269" w:rsidRDefault="00CB4269" w:rsidP="00640A8D">
            <w:pPr>
              <w:ind w:left="316" w:hanging="283"/>
              <w:rPr>
                <w:sz w:val="22"/>
                <w:szCs w:val="22"/>
              </w:rPr>
            </w:pPr>
            <w:r w:rsidRPr="00CB4269">
              <w:rPr>
                <w:sz w:val="22"/>
                <w:szCs w:val="22"/>
              </w:rPr>
              <w:t>●</w:t>
            </w:r>
            <w:r w:rsidRPr="00CB4269">
              <w:rPr>
                <w:sz w:val="22"/>
                <w:szCs w:val="22"/>
              </w:rPr>
              <w:tab/>
              <w:t>Échange à l’oral (transaction, service, description)</w:t>
            </w:r>
          </w:p>
          <w:p w14:paraId="32FEC781" w14:textId="77777777" w:rsidR="00CB4269" w:rsidRPr="00CB4269" w:rsidRDefault="00CB4269" w:rsidP="00640A8D">
            <w:pPr>
              <w:ind w:left="316" w:hanging="283"/>
              <w:rPr>
                <w:sz w:val="22"/>
                <w:szCs w:val="22"/>
              </w:rPr>
            </w:pPr>
            <w:r w:rsidRPr="00CB4269">
              <w:rPr>
                <w:sz w:val="22"/>
                <w:szCs w:val="22"/>
              </w:rPr>
              <w:lastRenderedPageBreak/>
              <w:t>●</w:t>
            </w:r>
            <w:r w:rsidRPr="00CB4269">
              <w:rPr>
                <w:sz w:val="22"/>
                <w:szCs w:val="22"/>
              </w:rPr>
              <w:tab/>
              <w:t>Échange à l’écrit (email, lettre, note, texto, etc.)</w:t>
            </w:r>
          </w:p>
          <w:p w14:paraId="72ABAA82" w14:textId="462402B8" w:rsidR="00CB4269" w:rsidRPr="00CB4269" w:rsidRDefault="00CB4269" w:rsidP="00640A8D">
            <w:pPr>
              <w:ind w:left="316" w:hanging="283"/>
              <w:rPr>
                <w:sz w:val="22"/>
                <w:szCs w:val="22"/>
              </w:rPr>
            </w:pPr>
            <w:r w:rsidRPr="00CB4269">
              <w:rPr>
                <w:sz w:val="22"/>
                <w:szCs w:val="22"/>
              </w:rPr>
              <w:t>●</w:t>
            </w:r>
            <w:r w:rsidRPr="00CB4269">
              <w:rPr>
                <w:sz w:val="22"/>
                <w:szCs w:val="22"/>
              </w:rPr>
              <w:tab/>
              <w:t>Médiation</w:t>
            </w:r>
            <w:r w:rsidR="00556134">
              <w:rPr>
                <w:sz w:val="22"/>
                <w:szCs w:val="22"/>
              </w:rPr>
              <w:t xml:space="preserve"> interlangue</w:t>
            </w:r>
          </w:p>
        </w:tc>
      </w:tr>
      <w:tr w:rsidR="00D51D1B" w14:paraId="09D3C7CE" w14:textId="77777777">
        <w:trPr>
          <w:trHeight w:val="755"/>
        </w:trPr>
        <w:tc>
          <w:tcPr>
            <w:tcW w:w="165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B940416" w14:textId="77777777" w:rsidR="00D51D1B" w:rsidRPr="00640A8D" w:rsidRDefault="00C031F1">
            <w:pPr>
              <w:rPr>
                <w:sz w:val="22"/>
                <w:szCs w:val="22"/>
              </w:rPr>
            </w:pPr>
            <w:r w:rsidRPr="00640A8D">
              <w:rPr>
                <w:sz w:val="22"/>
                <w:szCs w:val="22"/>
              </w:rPr>
              <w:lastRenderedPageBreak/>
              <w:t>Objectifs plurilingues</w:t>
            </w:r>
          </w:p>
        </w:tc>
        <w:tc>
          <w:tcPr>
            <w:tcW w:w="2460" w:type="dxa"/>
            <w:tcBorders>
              <w:bottom w:val="single" w:sz="8" w:space="0" w:color="000000"/>
              <w:right w:val="single" w:sz="8" w:space="0" w:color="000000"/>
            </w:tcBorders>
            <w:tcMar>
              <w:top w:w="100" w:type="dxa"/>
              <w:left w:w="100" w:type="dxa"/>
              <w:bottom w:w="100" w:type="dxa"/>
              <w:right w:w="100" w:type="dxa"/>
            </w:tcMar>
          </w:tcPr>
          <w:p w14:paraId="186D9257" w14:textId="67EB3368" w:rsidR="00D51D1B" w:rsidRPr="00640A8D" w:rsidRDefault="00C031F1">
            <w:pPr>
              <w:rPr>
                <w:sz w:val="22"/>
                <w:szCs w:val="22"/>
              </w:rPr>
            </w:pPr>
            <w:r w:rsidRPr="00640A8D">
              <w:rPr>
                <w:sz w:val="22"/>
                <w:szCs w:val="22"/>
              </w:rPr>
              <w:t>Quelles connaissances / compétences plurilingues sont mobilisées</w:t>
            </w:r>
            <w:r w:rsidR="008E1809" w:rsidRPr="00640A8D">
              <w:rPr>
                <w:sz w:val="22"/>
                <w:szCs w:val="22"/>
              </w:rPr>
              <w:t xml:space="preserve"> </w:t>
            </w:r>
            <w:r w:rsidRPr="00640A8D">
              <w:rPr>
                <w:sz w:val="22"/>
                <w:szCs w:val="22"/>
              </w:rPr>
              <w:t>?</w:t>
            </w:r>
          </w:p>
          <w:p w14:paraId="3E93DEFC" w14:textId="77777777" w:rsidR="00D51D1B" w:rsidRPr="00640A8D" w:rsidRDefault="00D51D1B">
            <w:pPr>
              <w:rPr>
                <w:sz w:val="22"/>
                <w:szCs w:val="22"/>
              </w:rPr>
            </w:pPr>
          </w:p>
          <w:p w14:paraId="49DE390C" w14:textId="60BA58BD" w:rsidR="00D51D1B" w:rsidRPr="00640A8D" w:rsidRDefault="00C031F1">
            <w:pPr>
              <w:rPr>
                <w:sz w:val="22"/>
                <w:szCs w:val="22"/>
              </w:rPr>
            </w:pPr>
            <w:r w:rsidRPr="00640A8D">
              <w:rPr>
                <w:sz w:val="22"/>
                <w:szCs w:val="22"/>
              </w:rPr>
              <w:t>voir CARAP au besoin</w:t>
            </w:r>
          </w:p>
          <w:p w14:paraId="30FF77B2" w14:textId="77777777" w:rsidR="00D51D1B" w:rsidRPr="00640A8D" w:rsidRDefault="00C031F1">
            <w:pPr>
              <w:numPr>
                <w:ilvl w:val="0"/>
                <w:numId w:val="14"/>
              </w:numPr>
              <w:rPr>
                <w:sz w:val="22"/>
                <w:szCs w:val="22"/>
              </w:rPr>
            </w:pPr>
            <w:r w:rsidRPr="00640A8D">
              <w:rPr>
                <w:sz w:val="22"/>
                <w:szCs w:val="22"/>
              </w:rPr>
              <w:t xml:space="preserve">Savoir </w:t>
            </w:r>
          </w:p>
          <w:p w14:paraId="539FA8A0" w14:textId="77777777" w:rsidR="00D51D1B" w:rsidRPr="00640A8D" w:rsidRDefault="00C031F1">
            <w:pPr>
              <w:numPr>
                <w:ilvl w:val="0"/>
                <w:numId w:val="14"/>
              </w:numPr>
              <w:rPr>
                <w:sz w:val="22"/>
                <w:szCs w:val="22"/>
              </w:rPr>
            </w:pPr>
            <w:r w:rsidRPr="00640A8D">
              <w:rPr>
                <w:sz w:val="22"/>
                <w:szCs w:val="22"/>
              </w:rPr>
              <w:t>Savoir faire</w:t>
            </w:r>
          </w:p>
          <w:p w14:paraId="2F14EE79" w14:textId="77777777" w:rsidR="00D51D1B" w:rsidRPr="00640A8D" w:rsidRDefault="00C031F1">
            <w:pPr>
              <w:numPr>
                <w:ilvl w:val="0"/>
                <w:numId w:val="14"/>
              </w:numPr>
              <w:rPr>
                <w:sz w:val="22"/>
                <w:szCs w:val="22"/>
              </w:rPr>
            </w:pPr>
            <w:r w:rsidRPr="00640A8D">
              <w:rPr>
                <w:sz w:val="22"/>
                <w:szCs w:val="22"/>
              </w:rPr>
              <w:t>Savoir être</w:t>
            </w:r>
          </w:p>
        </w:tc>
        <w:tc>
          <w:tcPr>
            <w:tcW w:w="4770" w:type="dxa"/>
            <w:tcBorders>
              <w:bottom w:val="single" w:sz="8" w:space="0" w:color="000000"/>
              <w:right w:val="single" w:sz="8" w:space="0" w:color="000000"/>
            </w:tcBorders>
            <w:tcMar>
              <w:top w:w="100" w:type="dxa"/>
              <w:left w:w="100" w:type="dxa"/>
              <w:bottom w:w="100" w:type="dxa"/>
              <w:right w:w="100" w:type="dxa"/>
            </w:tcMar>
          </w:tcPr>
          <w:p w14:paraId="510D6475" w14:textId="77777777" w:rsidR="00D51D1B" w:rsidRPr="00640A8D" w:rsidRDefault="00D51D1B">
            <w:pPr>
              <w:rPr>
                <w:sz w:val="22"/>
                <w:szCs w:val="22"/>
              </w:rPr>
            </w:pPr>
          </w:p>
        </w:tc>
      </w:tr>
      <w:tr w:rsidR="00D51D1B" w14:paraId="7C6C107D" w14:textId="77777777">
        <w:trPr>
          <w:trHeight w:val="405"/>
        </w:trPr>
        <w:tc>
          <w:tcPr>
            <w:tcW w:w="8880" w:type="dxa"/>
            <w:gridSpan w:val="3"/>
            <w:tcBorders>
              <w:left w:val="single" w:sz="8" w:space="0" w:color="000000"/>
              <w:bottom w:val="single" w:sz="8" w:space="0" w:color="000000"/>
              <w:right w:val="single" w:sz="8" w:space="0" w:color="000000"/>
            </w:tcBorders>
            <w:tcMar>
              <w:top w:w="100" w:type="dxa"/>
              <w:left w:w="100" w:type="dxa"/>
              <w:bottom w:w="100" w:type="dxa"/>
              <w:right w:w="100" w:type="dxa"/>
            </w:tcMar>
          </w:tcPr>
          <w:p w14:paraId="1CA4E183" w14:textId="77777777" w:rsidR="00D51D1B" w:rsidRPr="00640A8D" w:rsidRDefault="00C031F1">
            <w:pPr>
              <w:jc w:val="center"/>
              <w:rPr>
                <w:b/>
                <w:sz w:val="22"/>
                <w:szCs w:val="22"/>
              </w:rPr>
            </w:pPr>
            <w:r w:rsidRPr="00640A8D">
              <w:rPr>
                <w:b/>
                <w:sz w:val="22"/>
                <w:szCs w:val="22"/>
              </w:rPr>
              <w:t>ADAPTATION (en fonction du contexte d’application)</w:t>
            </w:r>
          </w:p>
        </w:tc>
      </w:tr>
      <w:tr w:rsidR="00D51D1B" w14:paraId="7588A4B7" w14:textId="77777777">
        <w:trPr>
          <w:trHeight w:val="755"/>
        </w:trPr>
        <w:tc>
          <w:tcPr>
            <w:tcW w:w="165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8C18A90" w14:textId="77777777" w:rsidR="00D51D1B" w:rsidRPr="00640A8D" w:rsidRDefault="00C031F1">
            <w:pPr>
              <w:rPr>
                <w:sz w:val="22"/>
                <w:szCs w:val="22"/>
              </w:rPr>
            </w:pPr>
            <w:r w:rsidRPr="00640A8D">
              <w:rPr>
                <w:sz w:val="22"/>
                <w:szCs w:val="22"/>
              </w:rPr>
              <w:t>Pertinence de la combinaison de langues</w:t>
            </w:r>
          </w:p>
        </w:tc>
        <w:tc>
          <w:tcPr>
            <w:tcW w:w="2460" w:type="dxa"/>
            <w:tcBorders>
              <w:bottom w:val="single" w:sz="8" w:space="0" w:color="000000"/>
              <w:right w:val="single" w:sz="8" w:space="0" w:color="000000"/>
            </w:tcBorders>
            <w:tcMar>
              <w:top w:w="100" w:type="dxa"/>
              <w:left w:w="100" w:type="dxa"/>
              <w:bottom w:w="100" w:type="dxa"/>
              <w:right w:w="100" w:type="dxa"/>
            </w:tcMar>
          </w:tcPr>
          <w:p w14:paraId="13ED9998" w14:textId="7159615F" w:rsidR="00D51D1B" w:rsidRPr="00640A8D" w:rsidRDefault="00C031F1">
            <w:pPr>
              <w:rPr>
                <w:sz w:val="22"/>
                <w:szCs w:val="22"/>
              </w:rPr>
            </w:pPr>
            <w:r w:rsidRPr="00640A8D">
              <w:rPr>
                <w:sz w:val="22"/>
                <w:szCs w:val="22"/>
              </w:rPr>
              <w:t xml:space="preserve">Réfléchissez </w:t>
            </w:r>
            <w:r w:rsidR="008E1809" w:rsidRPr="00640A8D">
              <w:rPr>
                <w:sz w:val="22"/>
                <w:szCs w:val="22"/>
              </w:rPr>
              <w:t>au</w:t>
            </w:r>
            <w:r w:rsidRPr="00640A8D">
              <w:rPr>
                <w:sz w:val="22"/>
                <w:szCs w:val="22"/>
              </w:rPr>
              <w:t xml:space="preserve"> choix des langues d’appui en fonction des correspondances à découvrir. </w:t>
            </w:r>
          </w:p>
        </w:tc>
        <w:tc>
          <w:tcPr>
            <w:tcW w:w="4770" w:type="dxa"/>
            <w:tcBorders>
              <w:bottom w:val="single" w:sz="8" w:space="0" w:color="000000"/>
              <w:right w:val="single" w:sz="8" w:space="0" w:color="000000"/>
            </w:tcBorders>
            <w:tcMar>
              <w:top w:w="100" w:type="dxa"/>
              <w:left w:w="100" w:type="dxa"/>
              <w:bottom w:w="100" w:type="dxa"/>
              <w:right w:w="100" w:type="dxa"/>
            </w:tcMar>
          </w:tcPr>
          <w:p w14:paraId="1D2A298C" w14:textId="77777777" w:rsidR="00D51D1B" w:rsidRPr="00640A8D" w:rsidRDefault="00D51D1B">
            <w:pPr>
              <w:rPr>
                <w:sz w:val="22"/>
                <w:szCs w:val="22"/>
              </w:rPr>
            </w:pPr>
          </w:p>
        </w:tc>
      </w:tr>
      <w:tr w:rsidR="00D51D1B" w14:paraId="0C2C3373" w14:textId="77777777">
        <w:trPr>
          <w:trHeight w:val="755"/>
        </w:trPr>
        <w:tc>
          <w:tcPr>
            <w:tcW w:w="165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623FDEA" w14:textId="77777777" w:rsidR="00D51D1B" w:rsidRPr="00640A8D" w:rsidRDefault="00C031F1">
            <w:pPr>
              <w:rPr>
                <w:sz w:val="22"/>
                <w:szCs w:val="22"/>
              </w:rPr>
            </w:pPr>
            <w:r w:rsidRPr="00640A8D">
              <w:rPr>
                <w:sz w:val="22"/>
                <w:szCs w:val="22"/>
              </w:rPr>
              <w:t>Transposition dans mon contexte</w:t>
            </w:r>
          </w:p>
        </w:tc>
        <w:tc>
          <w:tcPr>
            <w:tcW w:w="2460" w:type="dxa"/>
            <w:tcBorders>
              <w:bottom w:val="single" w:sz="8" w:space="0" w:color="000000"/>
              <w:right w:val="single" w:sz="8" w:space="0" w:color="000000"/>
            </w:tcBorders>
            <w:tcMar>
              <w:top w:w="100" w:type="dxa"/>
              <w:left w:w="100" w:type="dxa"/>
              <w:bottom w:w="100" w:type="dxa"/>
              <w:right w:w="100" w:type="dxa"/>
            </w:tcMar>
          </w:tcPr>
          <w:p w14:paraId="7DD0B02D" w14:textId="0CF967CF" w:rsidR="00D51D1B" w:rsidRPr="00640A8D" w:rsidRDefault="00C031F1">
            <w:pPr>
              <w:rPr>
                <w:sz w:val="22"/>
                <w:szCs w:val="22"/>
              </w:rPr>
            </w:pPr>
            <w:r w:rsidRPr="00640A8D">
              <w:rPr>
                <w:sz w:val="22"/>
                <w:szCs w:val="22"/>
              </w:rPr>
              <w:t>Quelles adaptations seraient envisageables pour mon contexte</w:t>
            </w:r>
            <w:r w:rsidR="008E1809" w:rsidRPr="00640A8D">
              <w:rPr>
                <w:sz w:val="22"/>
                <w:szCs w:val="22"/>
              </w:rPr>
              <w:t xml:space="preserve"> </w:t>
            </w:r>
            <w:r w:rsidRPr="00640A8D">
              <w:rPr>
                <w:sz w:val="22"/>
                <w:szCs w:val="22"/>
              </w:rPr>
              <w:t>?</w:t>
            </w:r>
          </w:p>
        </w:tc>
        <w:tc>
          <w:tcPr>
            <w:tcW w:w="4770" w:type="dxa"/>
            <w:tcBorders>
              <w:bottom w:val="single" w:sz="8" w:space="0" w:color="000000"/>
              <w:right w:val="single" w:sz="8" w:space="0" w:color="000000"/>
            </w:tcBorders>
            <w:tcMar>
              <w:top w:w="100" w:type="dxa"/>
              <w:left w:w="100" w:type="dxa"/>
              <w:bottom w:w="100" w:type="dxa"/>
              <w:right w:w="100" w:type="dxa"/>
            </w:tcMar>
          </w:tcPr>
          <w:p w14:paraId="4A03BB10" w14:textId="77777777" w:rsidR="00D51D1B" w:rsidRPr="00640A8D" w:rsidRDefault="00D51D1B">
            <w:pPr>
              <w:rPr>
                <w:sz w:val="22"/>
                <w:szCs w:val="22"/>
              </w:rPr>
            </w:pPr>
          </w:p>
        </w:tc>
      </w:tr>
      <w:tr w:rsidR="00D51D1B" w14:paraId="4FC16DA7" w14:textId="77777777">
        <w:trPr>
          <w:trHeight w:val="755"/>
        </w:trPr>
        <w:tc>
          <w:tcPr>
            <w:tcW w:w="165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6BE8611" w14:textId="77777777" w:rsidR="00D51D1B" w:rsidRPr="00640A8D" w:rsidRDefault="00C031F1">
            <w:pPr>
              <w:rPr>
                <w:sz w:val="22"/>
                <w:szCs w:val="22"/>
              </w:rPr>
            </w:pPr>
            <w:r w:rsidRPr="00640A8D">
              <w:rPr>
                <w:sz w:val="22"/>
                <w:szCs w:val="22"/>
              </w:rPr>
              <w:t>Stratégies</w:t>
            </w:r>
          </w:p>
        </w:tc>
        <w:tc>
          <w:tcPr>
            <w:tcW w:w="2460" w:type="dxa"/>
            <w:tcBorders>
              <w:bottom w:val="single" w:sz="8" w:space="0" w:color="000000"/>
              <w:right w:val="single" w:sz="8" w:space="0" w:color="000000"/>
            </w:tcBorders>
            <w:tcMar>
              <w:top w:w="100" w:type="dxa"/>
              <w:left w:w="100" w:type="dxa"/>
              <w:bottom w:w="100" w:type="dxa"/>
              <w:right w:w="100" w:type="dxa"/>
            </w:tcMar>
          </w:tcPr>
          <w:p w14:paraId="2629F200" w14:textId="5710320F" w:rsidR="00D51D1B" w:rsidRPr="00640A8D" w:rsidRDefault="00C031F1">
            <w:pPr>
              <w:rPr>
                <w:sz w:val="22"/>
                <w:szCs w:val="22"/>
              </w:rPr>
            </w:pPr>
            <w:r w:rsidRPr="00640A8D">
              <w:rPr>
                <w:sz w:val="22"/>
                <w:szCs w:val="22"/>
              </w:rPr>
              <w:t>Quelles stratégies d’apprentissage sont nécessaires pour effectuer l’activité</w:t>
            </w:r>
            <w:r w:rsidR="008E1809" w:rsidRPr="00640A8D">
              <w:rPr>
                <w:sz w:val="22"/>
                <w:szCs w:val="22"/>
              </w:rPr>
              <w:t xml:space="preserve"> </w:t>
            </w:r>
            <w:r w:rsidRPr="00640A8D">
              <w:rPr>
                <w:sz w:val="22"/>
                <w:szCs w:val="22"/>
              </w:rPr>
              <w:t>?</w:t>
            </w:r>
          </w:p>
        </w:tc>
        <w:tc>
          <w:tcPr>
            <w:tcW w:w="4770" w:type="dxa"/>
            <w:tcBorders>
              <w:bottom w:val="single" w:sz="8" w:space="0" w:color="000000"/>
              <w:right w:val="single" w:sz="8" w:space="0" w:color="000000"/>
            </w:tcBorders>
            <w:tcMar>
              <w:top w:w="100" w:type="dxa"/>
              <w:left w:w="100" w:type="dxa"/>
              <w:bottom w:w="100" w:type="dxa"/>
              <w:right w:w="100" w:type="dxa"/>
            </w:tcMar>
          </w:tcPr>
          <w:p w14:paraId="3235A9D7" w14:textId="77777777" w:rsidR="00D51D1B" w:rsidRPr="00640A8D" w:rsidRDefault="00D51D1B">
            <w:pPr>
              <w:rPr>
                <w:sz w:val="22"/>
                <w:szCs w:val="22"/>
              </w:rPr>
            </w:pPr>
          </w:p>
        </w:tc>
      </w:tr>
      <w:tr w:rsidR="00D51D1B" w14:paraId="2C0932BA" w14:textId="77777777">
        <w:trPr>
          <w:trHeight w:val="755"/>
        </w:trPr>
        <w:tc>
          <w:tcPr>
            <w:tcW w:w="165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A98839F" w14:textId="77777777" w:rsidR="00D51D1B" w:rsidRPr="00640A8D" w:rsidRDefault="00C031F1">
            <w:pPr>
              <w:rPr>
                <w:sz w:val="22"/>
                <w:szCs w:val="22"/>
              </w:rPr>
            </w:pPr>
            <w:r w:rsidRPr="00640A8D">
              <w:rPr>
                <w:sz w:val="22"/>
                <w:szCs w:val="22"/>
              </w:rPr>
              <w:t>Indices de succès</w:t>
            </w:r>
          </w:p>
        </w:tc>
        <w:tc>
          <w:tcPr>
            <w:tcW w:w="2460" w:type="dxa"/>
            <w:tcBorders>
              <w:bottom w:val="single" w:sz="8" w:space="0" w:color="000000"/>
              <w:right w:val="single" w:sz="8" w:space="0" w:color="000000"/>
            </w:tcBorders>
            <w:tcMar>
              <w:top w:w="100" w:type="dxa"/>
              <w:left w:w="100" w:type="dxa"/>
              <w:bottom w:w="100" w:type="dxa"/>
              <w:right w:w="100" w:type="dxa"/>
            </w:tcMar>
          </w:tcPr>
          <w:p w14:paraId="57FE5070" w14:textId="77777777" w:rsidR="00D51D1B" w:rsidRPr="00640A8D" w:rsidRDefault="00C031F1">
            <w:pPr>
              <w:rPr>
                <w:sz w:val="22"/>
                <w:szCs w:val="22"/>
              </w:rPr>
            </w:pPr>
            <w:r w:rsidRPr="00640A8D">
              <w:rPr>
                <w:sz w:val="22"/>
                <w:szCs w:val="22"/>
              </w:rPr>
              <w:t>Qu’est-ce qui permet de déterminer que…</w:t>
            </w:r>
          </w:p>
          <w:p w14:paraId="5260C52F" w14:textId="235D5CB1" w:rsidR="00D51D1B" w:rsidRPr="00640A8D" w:rsidRDefault="00C031F1">
            <w:pPr>
              <w:numPr>
                <w:ilvl w:val="0"/>
                <w:numId w:val="6"/>
              </w:numPr>
              <w:ind w:left="283" w:hanging="283"/>
              <w:rPr>
                <w:sz w:val="22"/>
                <w:szCs w:val="22"/>
              </w:rPr>
            </w:pPr>
            <w:r w:rsidRPr="00640A8D">
              <w:rPr>
                <w:sz w:val="22"/>
                <w:szCs w:val="22"/>
              </w:rPr>
              <w:t>l’objectif de la tâche est atteint</w:t>
            </w:r>
            <w:r w:rsidR="008E1809" w:rsidRPr="00640A8D">
              <w:rPr>
                <w:sz w:val="22"/>
                <w:szCs w:val="22"/>
              </w:rPr>
              <w:t>,</w:t>
            </w:r>
          </w:p>
          <w:p w14:paraId="65797683" w14:textId="036C3A14" w:rsidR="00D51D1B" w:rsidRPr="00640A8D" w:rsidRDefault="008E1809">
            <w:pPr>
              <w:numPr>
                <w:ilvl w:val="0"/>
                <w:numId w:val="6"/>
              </w:numPr>
              <w:ind w:left="283" w:hanging="283"/>
              <w:rPr>
                <w:sz w:val="22"/>
                <w:szCs w:val="22"/>
              </w:rPr>
            </w:pPr>
            <w:r w:rsidRPr="00640A8D">
              <w:rPr>
                <w:sz w:val="22"/>
                <w:szCs w:val="22"/>
              </w:rPr>
              <w:t>ceci est dû à l’approche pluri</w:t>
            </w:r>
            <w:r w:rsidR="00214288" w:rsidRPr="00640A8D">
              <w:rPr>
                <w:sz w:val="22"/>
                <w:szCs w:val="22"/>
              </w:rPr>
              <w:t>elle</w:t>
            </w:r>
            <w:r w:rsidRPr="00640A8D">
              <w:rPr>
                <w:sz w:val="22"/>
                <w:szCs w:val="22"/>
              </w:rPr>
              <w:t>.</w:t>
            </w:r>
          </w:p>
        </w:tc>
        <w:tc>
          <w:tcPr>
            <w:tcW w:w="4770" w:type="dxa"/>
            <w:tcBorders>
              <w:bottom w:val="single" w:sz="8" w:space="0" w:color="000000"/>
              <w:right w:val="single" w:sz="8" w:space="0" w:color="000000"/>
            </w:tcBorders>
            <w:tcMar>
              <w:top w:w="100" w:type="dxa"/>
              <w:left w:w="100" w:type="dxa"/>
              <w:bottom w:w="100" w:type="dxa"/>
              <w:right w:w="100" w:type="dxa"/>
            </w:tcMar>
          </w:tcPr>
          <w:p w14:paraId="7FC462A4" w14:textId="77777777" w:rsidR="00D51D1B" w:rsidRPr="00640A8D" w:rsidRDefault="00D51D1B">
            <w:pPr>
              <w:rPr>
                <w:sz w:val="22"/>
                <w:szCs w:val="22"/>
              </w:rPr>
            </w:pPr>
          </w:p>
        </w:tc>
      </w:tr>
      <w:tr w:rsidR="00D51D1B" w14:paraId="5B01FD89" w14:textId="77777777">
        <w:trPr>
          <w:trHeight w:val="755"/>
        </w:trPr>
        <w:tc>
          <w:tcPr>
            <w:tcW w:w="165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7EBDADD" w14:textId="77777777" w:rsidR="00D51D1B" w:rsidRPr="00640A8D" w:rsidRDefault="00C031F1">
            <w:pPr>
              <w:rPr>
                <w:sz w:val="22"/>
                <w:szCs w:val="22"/>
              </w:rPr>
            </w:pPr>
            <w:r w:rsidRPr="00640A8D">
              <w:rPr>
                <w:sz w:val="22"/>
                <w:szCs w:val="22"/>
              </w:rPr>
              <w:t>Possibilités de coopération</w:t>
            </w:r>
          </w:p>
        </w:tc>
        <w:tc>
          <w:tcPr>
            <w:tcW w:w="2460" w:type="dxa"/>
            <w:tcBorders>
              <w:bottom w:val="single" w:sz="8" w:space="0" w:color="000000"/>
              <w:right w:val="single" w:sz="8" w:space="0" w:color="000000"/>
            </w:tcBorders>
            <w:tcMar>
              <w:top w:w="100" w:type="dxa"/>
              <w:left w:w="100" w:type="dxa"/>
              <w:bottom w:w="100" w:type="dxa"/>
              <w:right w:w="100" w:type="dxa"/>
            </w:tcMar>
          </w:tcPr>
          <w:p w14:paraId="2E385390" w14:textId="2E79BD6C" w:rsidR="00D51D1B" w:rsidRPr="00640A8D" w:rsidRDefault="00C031F1">
            <w:pPr>
              <w:rPr>
                <w:sz w:val="22"/>
                <w:szCs w:val="22"/>
              </w:rPr>
            </w:pPr>
            <w:r w:rsidRPr="00640A8D">
              <w:rPr>
                <w:sz w:val="22"/>
                <w:szCs w:val="22"/>
              </w:rPr>
              <w:t>Quelles étapes de l’activité pourraient se prêter à un enseignement interdisciplinaire</w:t>
            </w:r>
            <w:r w:rsidR="008E1809" w:rsidRPr="00640A8D">
              <w:rPr>
                <w:sz w:val="22"/>
                <w:szCs w:val="22"/>
              </w:rPr>
              <w:t xml:space="preserve"> </w:t>
            </w:r>
            <w:r w:rsidRPr="00640A8D">
              <w:rPr>
                <w:sz w:val="22"/>
                <w:szCs w:val="22"/>
              </w:rPr>
              <w:t>?</w:t>
            </w:r>
            <w:r w:rsidR="008E1809" w:rsidRPr="00640A8D">
              <w:rPr>
                <w:sz w:val="22"/>
                <w:szCs w:val="22"/>
              </w:rPr>
              <w:t xml:space="preserve"> </w:t>
            </w:r>
          </w:p>
        </w:tc>
        <w:tc>
          <w:tcPr>
            <w:tcW w:w="4770" w:type="dxa"/>
            <w:tcBorders>
              <w:bottom w:val="single" w:sz="8" w:space="0" w:color="000000"/>
              <w:right w:val="single" w:sz="8" w:space="0" w:color="000000"/>
            </w:tcBorders>
            <w:tcMar>
              <w:top w:w="100" w:type="dxa"/>
              <w:left w:w="100" w:type="dxa"/>
              <w:bottom w:w="100" w:type="dxa"/>
              <w:right w:w="100" w:type="dxa"/>
            </w:tcMar>
          </w:tcPr>
          <w:p w14:paraId="41EA77C8" w14:textId="77777777" w:rsidR="00D51D1B" w:rsidRPr="00640A8D" w:rsidRDefault="00D51D1B">
            <w:pPr>
              <w:rPr>
                <w:sz w:val="22"/>
                <w:szCs w:val="22"/>
              </w:rPr>
            </w:pPr>
          </w:p>
        </w:tc>
      </w:tr>
    </w:tbl>
    <w:p w14:paraId="0CF0FBE5" w14:textId="77777777" w:rsidR="00D51D1B" w:rsidRDefault="00D51D1B">
      <w:pPr>
        <w:rPr>
          <w:b/>
        </w:rPr>
      </w:pPr>
    </w:p>
    <w:p w14:paraId="4D2310B1" w14:textId="77777777" w:rsidR="00D51D1B" w:rsidRDefault="00D51D1B" w:rsidP="00640A8D">
      <w:pPr>
        <w:ind w:left="34"/>
        <w:rPr>
          <w:b/>
        </w:rPr>
      </w:pPr>
    </w:p>
    <w:sectPr w:rsidR="00D51D1B" w:rsidSect="0032183F">
      <w:headerReference w:type="even" r:id="rId19"/>
      <w:headerReference w:type="default" r:id="rId20"/>
      <w:footerReference w:type="default" r:id="rId21"/>
      <w:headerReference w:type="first" r:id="rId22"/>
      <w:footerReference w:type="first" r:id="rId23"/>
      <w:pgSz w:w="11900" w:h="16840"/>
      <w:pgMar w:top="1417" w:right="1417" w:bottom="1417" w:left="1417" w:header="431" w:footer="244" w:gutter="0"/>
      <w:cols w:space="720"/>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Brigitte Gerber" w:date="2023-07-27T10:23:00Z" w:initials="BG">
    <w:p w14:paraId="22A79295" w14:textId="77777777" w:rsidR="002A36F3" w:rsidRDefault="002A36F3" w:rsidP="00CD5F14">
      <w:r>
        <w:rPr>
          <w:rStyle w:val="Kommentarzeichen"/>
        </w:rPr>
        <w:annotationRef/>
      </w:r>
      <w:r>
        <w:rPr>
          <w:color w:val="000000"/>
          <w:sz w:val="20"/>
          <w:szCs w:val="20"/>
        </w:rPr>
        <w:t>For the ECML, this will be available only in the autumn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2A7929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6CC419" w16cex:dateUtc="2023-07-27T08: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2A79295" w16cid:durableId="286CC41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A607E" w14:textId="77777777" w:rsidR="002E25F2" w:rsidRDefault="002E25F2">
      <w:r>
        <w:separator/>
      </w:r>
    </w:p>
  </w:endnote>
  <w:endnote w:type="continuationSeparator" w:id="0">
    <w:p w14:paraId="2EA332BE" w14:textId="77777777" w:rsidR="002E25F2" w:rsidRDefault="002E2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panose1 w:val="020B0604020202020204"/>
    <w:charset w:val="00"/>
    <w:family w:val="auto"/>
    <w:pitch w:val="default"/>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4DA65" w14:textId="515B55CB" w:rsidR="0032183F" w:rsidRDefault="0032183F" w:rsidP="0032183F">
    <w:pPr>
      <w:pStyle w:val="Fuzeile"/>
      <w:jc w:val="right"/>
    </w:pPr>
    <w:r w:rsidRPr="00934AF0">
      <w:rPr>
        <w:noProof/>
      </w:rPr>
      <w:drawing>
        <wp:inline distT="0" distB="0" distL="0" distR="0" wp14:anchorId="37F72550" wp14:editId="1F5F3C5D">
          <wp:extent cx="1572895" cy="535940"/>
          <wp:effectExtent l="0" t="0" r="8255" b="0"/>
          <wp:docPr id="2023791952" name="Grafik 202379195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Picture 168" descr="Graphical user interface, text,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72895" cy="53594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CF4F1" w14:textId="77777777" w:rsidR="0032183F" w:rsidRDefault="0032183F" w:rsidP="0032183F">
    <w:r>
      <w:rPr>
        <w:noProof/>
        <w:sz w:val="18"/>
        <w:lang w:val="de-AT" w:eastAsia="de-AT"/>
      </w:rPr>
      <mc:AlternateContent>
        <mc:Choice Requires="wps">
          <w:drawing>
            <wp:anchor distT="0" distB="0" distL="114300" distR="114300" simplePos="0" relativeHeight="251659264" behindDoc="0" locked="0" layoutInCell="1" allowOverlap="1" wp14:anchorId="1AF1DA00" wp14:editId="4B44E2A1">
              <wp:simplePos x="0" y="0"/>
              <wp:positionH relativeFrom="column">
                <wp:posOffset>-60040</wp:posOffset>
              </wp:positionH>
              <wp:positionV relativeFrom="paragraph">
                <wp:posOffset>90688</wp:posOffset>
              </wp:positionV>
              <wp:extent cx="4217437" cy="0"/>
              <wp:effectExtent l="0" t="0" r="0" b="0"/>
              <wp:wrapNone/>
              <wp:docPr id="13" name="Straight Connector 13"/>
              <wp:cNvGraphicFramePr/>
              <a:graphic xmlns:a="http://schemas.openxmlformats.org/drawingml/2006/main">
                <a:graphicData uri="http://schemas.microsoft.com/office/word/2010/wordprocessingShape">
                  <wps:wsp>
                    <wps:cNvCnPr/>
                    <wps:spPr>
                      <a:xfrm flipV="1">
                        <a:off x="0" y="0"/>
                        <a:ext cx="421743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1E4111" id="Straight Connector 1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5pt,7.15pt" to="327.35pt,7.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" strokecolor="black [3040]"/>
          </w:pict>
        </mc:Fallback>
      </mc:AlternateContent>
    </w:r>
  </w:p>
  <w:tbl>
    <w:tblPr>
      <w:tblStyle w:val="Tabellenraster"/>
      <w:tblW w:w="9498"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05"/>
      <w:gridCol w:w="2693"/>
    </w:tblGrid>
    <w:tr w:rsidR="0032183F" w14:paraId="47C991F9" w14:textId="77777777" w:rsidTr="006C64E6">
      <w:trPr>
        <w:trHeight w:val="574"/>
      </w:trPr>
      <w:tc>
        <w:tcPr>
          <w:tcW w:w="6805" w:type="dxa"/>
        </w:tcPr>
        <w:p w14:paraId="6ECDAC2C" w14:textId="77777777" w:rsidR="0032183F" w:rsidRPr="00565184" w:rsidRDefault="0032183F" w:rsidP="0032183F">
          <w:pPr>
            <w:pStyle w:val="Footer1"/>
            <w:ind w:left="33"/>
            <w:jc w:val="left"/>
            <w:rPr>
              <w:rFonts w:cstheme="minorHAnsi"/>
              <w:color w:val="464646"/>
              <w:sz w:val="16"/>
              <w:szCs w:val="16"/>
              <w:shd w:val="clear" w:color="auto" w:fill="FFFFFF"/>
              <w:lang w:val="fr-FR"/>
            </w:rPr>
          </w:pPr>
          <w:r w:rsidRPr="00565184">
            <w:rPr>
              <w:rFonts w:cstheme="minorHAnsi"/>
              <w:color w:val="464646"/>
              <w:sz w:val="16"/>
              <w:szCs w:val="16"/>
              <w:shd w:val="clear" w:color="auto" w:fill="FFFFFF"/>
              <w:lang w:val="fr-FR"/>
            </w:rPr>
            <w:t xml:space="preserve">© 2023. </w:t>
          </w:r>
          <w:r w:rsidRPr="00565184">
            <w:rPr>
              <w:sz w:val="16"/>
              <w:szCs w:val="16"/>
              <w:lang w:val="fr-FR"/>
            </w:rPr>
            <w:t xml:space="preserve">Cette œuvre est soumise à la licence internationale </w:t>
          </w:r>
          <w:hyperlink r:id="rId1" w:history="1">
            <w:r w:rsidRPr="00565184">
              <w:rPr>
                <w:rStyle w:val="Hyperlink"/>
                <w:sz w:val="16"/>
                <w:szCs w:val="16"/>
                <w:lang w:val="fr-FR"/>
              </w:rPr>
              <w:t xml:space="preserve">Attribution – Pas d’Utilisation Commerciale – Partage dans les Mêmes Conditions 4.0 International Creative Commons </w:t>
            </w:r>
            <w:r w:rsidRPr="00565184">
              <w:rPr>
                <w:rStyle w:val="Hyperlink"/>
                <w:sz w:val="16"/>
                <w:szCs w:val="16"/>
                <w:lang w:val="fr-FR"/>
              </w:rPr>
              <w:br/>
              <w:t>CC BY-NC-SA 4.0).</w:t>
            </w:r>
          </w:hyperlink>
          <w:r w:rsidRPr="00565184">
            <w:rPr>
              <w:rStyle w:val="Hyperlink"/>
              <w:sz w:val="16"/>
              <w:szCs w:val="16"/>
              <w:lang w:val="fr-FR"/>
            </w:rPr>
            <w:t xml:space="preserve"> </w:t>
          </w:r>
          <w:r w:rsidRPr="00565184">
            <w:rPr>
              <w:sz w:val="16"/>
              <w:szCs w:val="16"/>
              <w:lang w:val="fr-FR"/>
            </w:rPr>
            <w:t>Attribution : Activité or</w:t>
          </w:r>
          <w:r>
            <w:rPr>
              <w:sz w:val="16"/>
              <w:szCs w:val="16"/>
              <w:lang w:val="fr-FR"/>
            </w:rPr>
            <w:t>i</w:t>
          </w:r>
          <w:r w:rsidRPr="00565184">
            <w:rPr>
              <w:sz w:val="16"/>
              <w:szCs w:val="16"/>
              <w:lang w:val="fr-FR"/>
            </w:rPr>
            <w:t>ginale provenant de</w:t>
          </w:r>
        </w:p>
        <w:p w14:paraId="63530007" w14:textId="77777777" w:rsidR="0032183F" w:rsidRPr="00980D8A" w:rsidRDefault="0032183F" w:rsidP="0032183F">
          <w:pPr>
            <w:ind w:left="33"/>
          </w:pPr>
          <w:r>
            <w:rPr>
              <w:rFonts w:cstheme="minorHAnsi"/>
              <w:sz w:val="16"/>
              <w:szCs w:val="16"/>
            </w:rPr>
            <w:t>Gerber</w:t>
          </w:r>
          <w:r w:rsidRPr="00045BA2">
            <w:rPr>
              <w:rFonts w:cstheme="minorHAnsi"/>
              <w:sz w:val="16"/>
              <w:szCs w:val="16"/>
            </w:rPr>
            <w:t xml:space="preserve"> </w:t>
          </w:r>
          <w:r>
            <w:rPr>
              <w:rFonts w:cstheme="minorHAnsi"/>
              <w:sz w:val="16"/>
              <w:szCs w:val="16"/>
            </w:rPr>
            <w:t xml:space="preserve">Brigitte </w:t>
          </w:r>
          <w:r w:rsidRPr="00045BA2">
            <w:rPr>
              <w:rFonts w:cstheme="minorHAnsi"/>
              <w:sz w:val="16"/>
              <w:szCs w:val="16"/>
            </w:rPr>
            <w:t>(</w:t>
          </w:r>
          <w:r w:rsidRPr="00980D8A">
            <w:rPr>
              <w:rFonts w:cstheme="minorHAnsi"/>
              <w:i/>
              <w:iCs/>
              <w:sz w:val="16"/>
              <w:szCs w:val="16"/>
            </w:rPr>
            <w:t>et al.</w:t>
          </w:r>
          <w:r w:rsidRPr="00045BA2">
            <w:rPr>
              <w:rFonts w:cstheme="minorHAnsi"/>
              <w:sz w:val="16"/>
              <w:szCs w:val="16"/>
            </w:rPr>
            <w:t>)</w:t>
          </w:r>
          <w:r w:rsidRPr="00D07C7D">
            <w:rPr>
              <w:rFonts w:cstheme="minorHAnsi"/>
              <w:sz w:val="16"/>
              <w:szCs w:val="16"/>
            </w:rPr>
            <w:t xml:space="preserve">, </w:t>
          </w:r>
          <w:r w:rsidRPr="00173F53">
            <w:rPr>
              <w:rFonts w:cstheme="minorHAnsi"/>
              <w:i/>
              <w:iCs/>
              <w:sz w:val="16"/>
              <w:szCs w:val="16"/>
            </w:rPr>
            <w:t>Développer des compétences enseignantes pour les approches plurielles</w:t>
          </w:r>
          <w:r w:rsidRPr="00D07C7D">
            <w:rPr>
              <w:rFonts w:cstheme="minorHAnsi"/>
              <w:sz w:val="16"/>
              <w:szCs w:val="16"/>
            </w:rPr>
            <w:t xml:space="preserve">, Conseil de l'Europe (Centre européen pour les </w:t>
          </w:r>
          <w:r w:rsidRPr="00173F53">
            <w:rPr>
              <w:rFonts w:cstheme="minorHAnsi"/>
              <w:sz w:val="16"/>
              <w:szCs w:val="16"/>
            </w:rPr>
            <w:t xml:space="preserve">langues vivantes), 2023, </w:t>
          </w:r>
          <w:hyperlink r:id="rId2" w:history="1">
            <w:proofErr w:type="spellStart"/>
            <w:r w:rsidRPr="00DE2DF9">
              <w:rPr>
                <w:rStyle w:val="Hyperlink"/>
                <w:sz w:val="16"/>
                <w:szCs w:val="16"/>
              </w:rPr>
              <w:t>www.ecml.at</w:t>
            </w:r>
            <w:proofErr w:type="spellEnd"/>
            <w:r w:rsidRPr="00DE2DF9">
              <w:rPr>
                <w:rStyle w:val="Hyperlink"/>
                <w:sz w:val="16"/>
                <w:szCs w:val="16"/>
              </w:rPr>
              <w:t>/</w:t>
            </w:r>
            <w:proofErr w:type="spellStart"/>
            <w:r w:rsidRPr="00DE2DF9">
              <w:rPr>
                <w:rStyle w:val="Hyperlink"/>
                <w:sz w:val="16"/>
                <w:szCs w:val="16"/>
              </w:rPr>
              <w:t>pluralisticteachercompetences</w:t>
            </w:r>
            <w:proofErr w:type="spellEnd"/>
          </w:hyperlink>
          <w:r w:rsidRPr="00173F53">
            <w:rPr>
              <w:rStyle w:val="Hyperlink"/>
              <w:rFonts w:cstheme="minorHAnsi"/>
              <w:sz w:val="16"/>
              <w:szCs w:val="16"/>
            </w:rPr>
            <w:t>.</w:t>
          </w:r>
        </w:p>
      </w:tc>
      <w:tc>
        <w:tcPr>
          <w:tcW w:w="2693" w:type="dxa"/>
        </w:tcPr>
        <w:p w14:paraId="023509E7" w14:textId="77777777" w:rsidR="0032183F" w:rsidRPr="00F42C71" w:rsidRDefault="0032183F" w:rsidP="0032183F">
          <w:pPr>
            <w:pStyle w:val="Footer1"/>
            <w:ind w:left="33"/>
            <w:jc w:val="right"/>
            <w:rPr>
              <w:sz w:val="16"/>
              <w:szCs w:val="20"/>
            </w:rPr>
          </w:pPr>
          <w:r w:rsidRPr="00934AF0">
            <w:rPr>
              <w:noProof/>
            </w:rPr>
            <w:drawing>
              <wp:inline distT="0" distB="0" distL="0" distR="0" wp14:anchorId="2CB70FE8" wp14:editId="05EA13D2">
                <wp:extent cx="1572895" cy="535940"/>
                <wp:effectExtent l="0" t="0" r="8255" b="0"/>
                <wp:docPr id="26" name="Grafik 26"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Picture 168" descr="Graphical user interface, text, application&#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572895" cy="535940"/>
                        </a:xfrm>
                        <a:prstGeom prst="rect">
                          <a:avLst/>
                        </a:prstGeom>
                      </pic:spPr>
                    </pic:pic>
                  </a:graphicData>
                </a:graphic>
              </wp:inline>
            </w:drawing>
          </w:r>
        </w:p>
      </w:tc>
    </w:tr>
  </w:tbl>
  <w:p w14:paraId="0FCAE27A" w14:textId="77777777" w:rsidR="0032183F" w:rsidRDefault="0032183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61760" w14:textId="77777777" w:rsidR="002E25F2" w:rsidRDefault="002E25F2">
      <w:r>
        <w:separator/>
      </w:r>
    </w:p>
  </w:footnote>
  <w:footnote w:type="continuationSeparator" w:id="0">
    <w:p w14:paraId="402760B6" w14:textId="77777777" w:rsidR="002E25F2" w:rsidRDefault="002E25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278689973"/>
      <w:docPartObj>
        <w:docPartGallery w:val="Page Numbers (Top of Page)"/>
        <w:docPartUnique/>
      </w:docPartObj>
    </w:sdtPr>
    <w:sdtContent>
      <w:p w14:paraId="2E6C89D3" w14:textId="5E8DFDCB" w:rsidR="0032183F" w:rsidRDefault="0032183F" w:rsidP="00C3092A">
        <w:pPr>
          <w:pStyle w:val="Kopf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1FC57652" w14:textId="77777777" w:rsidR="0032183F" w:rsidRDefault="0032183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925794800"/>
      <w:docPartObj>
        <w:docPartGallery w:val="Page Numbers (Top of Page)"/>
        <w:docPartUnique/>
      </w:docPartObj>
    </w:sdtPr>
    <w:sdtContent>
      <w:p w14:paraId="0235154C" w14:textId="4769B13A" w:rsidR="0032183F" w:rsidRDefault="0032183F" w:rsidP="00C3092A">
        <w:pPr>
          <w:pStyle w:val="Kopf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p>
    </w:sdtContent>
  </w:sdt>
  <w:p w14:paraId="38B9B648" w14:textId="755F12F2" w:rsidR="004F6571" w:rsidRDefault="004F6571" w:rsidP="0032183F">
    <w:pPr>
      <w:pBdr>
        <w:top w:val="nil"/>
        <w:left w:val="nil"/>
        <w:bottom w:val="nil"/>
        <w:right w:val="nil"/>
        <w:between w:val="nil"/>
      </w:pBdr>
      <w:tabs>
        <w:tab w:val="center" w:pos="4536"/>
        <w:tab w:val="right" w:pos="9072"/>
      </w:tabs>
      <w:jc w:val="right"/>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71FDB" w14:textId="20CEF1B5" w:rsidR="0032183F" w:rsidRDefault="0032183F" w:rsidP="0032183F">
    <w:pPr>
      <w:pStyle w:val="Kopfzeile"/>
      <w:jc w:val="right"/>
    </w:pPr>
    <w:r>
      <w:rPr>
        <w:noProof/>
      </w:rPr>
      <w:drawing>
        <wp:inline distT="0" distB="0" distL="0" distR="0" wp14:anchorId="3E1B835F" wp14:editId="408BAC74">
          <wp:extent cx="895350" cy="569595"/>
          <wp:effectExtent l="0" t="0" r="6350" b="1905"/>
          <wp:docPr id="1657803093" name="Grafik 1657803093" descr="A colorful hexagons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8455243" name="Picture 1358455243" descr="A colorful hexagons with text&#10;&#10;Description automatically generated"/>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5350" cy="5695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90E47"/>
    <w:multiLevelType w:val="hybridMultilevel"/>
    <w:tmpl w:val="00B8FEC6"/>
    <w:lvl w:ilvl="0" w:tplc="B5B8C884">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8B36B23"/>
    <w:multiLevelType w:val="hybridMultilevel"/>
    <w:tmpl w:val="242C08BA"/>
    <w:lvl w:ilvl="0" w:tplc="2AB4C8A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BDF2D4A"/>
    <w:multiLevelType w:val="multilevel"/>
    <w:tmpl w:val="61A8FE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CB53973"/>
    <w:multiLevelType w:val="multilevel"/>
    <w:tmpl w:val="7A76A0A4"/>
    <w:lvl w:ilvl="0">
      <w:start w:val="1"/>
      <w:numFmt w:val="bullet"/>
      <w:lvlText w:val="-"/>
      <w:lvlJc w:val="left"/>
      <w:pPr>
        <w:ind w:left="4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37E70F5"/>
    <w:multiLevelType w:val="multilevel"/>
    <w:tmpl w:val="634261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4023723"/>
    <w:multiLevelType w:val="multilevel"/>
    <w:tmpl w:val="CD2EF30C"/>
    <w:lvl w:ilvl="0">
      <w:start w:val="1"/>
      <w:numFmt w:val="bullet"/>
      <w:lvlText w:val="-"/>
      <w:lvlJc w:val="left"/>
      <w:pPr>
        <w:ind w:left="170" w:hanging="170"/>
      </w:pPr>
      <w:rPr>
        <w:rFonts w:ascii="Calibri" w:eastAsia="Calibri" w:hAnsi="Calibri" w:cs="Calibri"/>
      </w:rPr>
    </w:lvl>
    <w:lvl w:ilvl="1">
      <w:start w:val="1"/>
      <w:numFmt w:val="bullet"/>
      <w:lvlText w:val="o"/>
      <w:lvlJc w:val="left"/>
      <w:pPr>
        <w:ind w:left="510" w:hanging="226"/>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65F71BC"/>
    <w:multiLevelType w:val="multilevel"/>
    <w:tmpl w:val="F81C15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24442B8"/>
    <w:multiLevelType w:val="multilevel"/>
    <w:tmpl w:val="A5182E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7453352"/>
    <w:multiLevelType w:val="multilevel"/>
    <w:tmpl w:val="2F32FD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BD96535"/>
    <w:multiLevelType w:val="multilevel"/>
    <w:tmpl w:val="AA7E2CC8"/>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38B71114"/>
    <w:multiLevelType w:val="hybridMultilevel"/>
    <w:tmpl w:val="51CEAF18"/>
    <w:lvl w:ilvl="0" w:tplc="57500B28">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D034D2C"/>
    <w:multiLevelType w:val="multilevel"/>
    <w:tmpl w:val="90EAFE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19B20B7"/>
    <w:multiLevelType w:val="multilevel"/>
    <w:tmpl w:val="8B1297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9E44957"/>
    <w:multiLevelType w:val="multilevel"/>
    <w:tmpl w:val="C422C2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12C322B"/>
    <w:multiLevelType w:val="multilevel"/>
    <w:tmpl w:val="B03A4A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3A036F5"/>
    <w:multiLevelType w:val="hybridMultilevel"/>
    <w:tmpl w:val="2B6050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81B2698"/>
    <w:multiLevelType w:val="multilevel"/>
    <w:tmpl w:val="8EFE2E34"/>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69831606"/>
    <w:multiLevelType w:val="hybridMultilevel"/>
    <w:tmpl w:val="428096F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64B6E28"/>
    <w:multiLevelType w:val="multilevel"/>
    <w:tmpl w:val="E0387B8E"/>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9A741DC"/>
    <w:multiLevelType w:val="hybridMultilevel"/>
    <w:tmpl w:val="022CC724"/>
    <w:lvl w:ilvl="0" w:tplc="ABF08A9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7E6C3EA4"/>
    <w:multiLevelType w:val="hybridMultilevel"/>
    <w:tmpl w:val="3A4CFA6A"/>
    <w:lvl w:ilvl="0" w:tplc="E9A2A11C">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696546564">
    <w:abstractNumId w:val="9"/>
  </w:num>
  <w:num w:numId="2" w16cid:durableId="51932099">
    <w:abstractNumId w:val="2"/>
  </w:num>
  <w:num w:numId="3" w16cid:durableId="1152986709">
    <w:abstractNumId w:val="3"/>
  </w:num>
  <w:num w:numId="4" w16cid:durableId="446386129">
    <w:abstractNumId w:val="8"/>
  </w:num>
  <w:num w:numId="5" w16cid:durableId="1260523484">
    <w:abstractNumId w:val="18"/>
  </w:num>
  <w:num w:numId="6" w16cid:durableId="37552178">
    <w:abstractNumId w:val="16"/>
  </w:num>
  <w:num w:numId="7" w16cid:durableId="287054103">
    <w:abstractNumId w:val="5"/>
  </w:num>
  <w:num w:numId="8" w16cid:durableId="1809399070">
    <w:abstractNumId w:val="13"/>
  </w:num>
  <w:num w:numId="9" w16cid:durableId="1508057741">
    <w:abstractNumId w:val="7"/>
  </w:num>
  <w:num w:numId="10" w16cid:durableId="712195714">
    <w:abstractNumId w:val="11"/>
  </w:num>
  <w:num w:numId="11" w16cid:durableId="2006743363">
    <w:abstractNumId w:val="12"/>
  </w:num>
  <w:num w:numId="12" w16cid:durableId="218517845">
    <w:abstractNumId w:val="6"/>
  </w:num>
  <w:num w:numId="13" w16cid:durableId="449128426">
    <w:abstractNumId w:val="4"/>
  </w:num>
  <w:num w:numId="14" w16cid:durableId="1549029574">
    <w:abstractNumId w:val="14"/>
  </w:num>
  <w:num w:numId="15" w16cid:durableId="99956665">
    <w:abstractNumId w:val="20"/>
  </w:num>
  <w:num w:numId="16" w16cid:durableId="769204822">
    <w:abstractNumId w:val="0"/>
  </w:num>
  <w:num w:numId="17" w16cid:durableId="1930579054">
    <w:abstractNumId w:val="15"/>
  </w:num>
  <w:num w:numId="18" w16cid:durableId="960652856">
    <w:abstractNumId w:val="17"/>
  </w:num>
  <w:num w:numId="19" w16cid:durableId="51970315">
    <w:abstractNumId w:val="1"/>
  </w:num>
  <w:num w:numId="20" w16cid:durableId="964196505">
    <w:abstractNumId w:val="19"/>
  </w:num>
  <w:num w:numId="21" w16cid:durableId="937761452">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igitte Gerber">
    <w15:presenceInfo w15:providerId="Windows Live" w15:userId="43cea220684b2cd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hideSpellingErrors/>
  <w:hideGrammaticalErrors/>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D1B"/>
    <w:rsid w:val="0005505B"/>
    <w:rsid w:val="000645BC"/>
    <w:rsid w:val="00067495"/>
    <w:rsid w:val="00075A71"/>
    <w:rsid w:val="000855A0"/>
    <w:rsid w:val="000964A2"/>
    <w:rsid w:val="000A547C"/>
    <w:rsid w:val="000B6FD9"/>
    <w:rsid w:val="000C2962"/>
    <w:rsid w:val="000D198C"/>
    <w:rsid w:val="000E215E"/>
    <w:rsid w:val="00105A9A"/>
    <w:rsid w:val="00110E06"/>
    <w:rsid w:val="00111127"/>
    <w:rsid w:val="00127ACC"/>
    <w:rsid w:val="001452A6"/>
    <w:rsid w:val="001524AF"/>
    <w:rsid w:val="001525B2"/>
    <w:rsid w:val="00156568"/>
    <w:rsid w:val="0015721C"/>
    <w:rsid w:val="00163265"/>
    <w:rsid w:val="001935D0"/>
    <w:rsid w:val="001A0BF9"/>
    <w:rsid w:val="001A106B"/>
    <w:rsid w:val="001E046D"/>
    <w:rsid w:val="001E6E2A"/>
    <w:rsid w:val="001F2A8E"/>
    <w:rsid w:val="001F416C"/>
    <w:rsid w:val="0020435A"/>
    <w:rsid w:val="00214288"/>
    <w:rsid w:val="00220542"/>
    <w:rsid w:val="0024591C"/>
    <w:rsid w:val="00291823"/>
    <w:rsid w:val="00291A48"/>
    <w:rsid w:val="002A36F3"/>
    <w:rsid w:val="002C5E40"/>
    <w:rsid w:val="002D535E"/>
    <w:rsid w:val="002E0DD8"/>
    <w:rsid w:val="002E25F2"/>
    <w:rsid w:val="003021B7"/>
    <w:rsid w:val="003023A1"/>
    <w:rsid w:val="0032183F"/>
    <w:rsid w:val="00326461"/>
    <w:rsid w:val="00334B8A"/>
    <w:rsid w:val="00367F22"/>
    <w:rsid w:val="0037467F"/>
    <w:rsid w:val="003747E6"/>
    <w:rsid w:val="00384780"/>
    <w:rsid w:val="00395451"/>
    <w:rsid w:val="003962E8"/>
    <w:rsid w:val="003978AD"/>
    <w:rsid w:val="00401864"/>
    <w:rsid w:val="004019AF"/>
    <w:rsid w:val="00406D8B"/>
    <w:rsid w:val="0042769D"/>
    <w:rsid w:val="00432A4A"/>
    <w:rsid w:val="00443677"/>
    <w:rsid w:val="00444EF4"/>
    <w:rsid w:val="0045331F"/>
    <w:rsid w:val="00490BFE"/>
    <w:rsid w:val="004E7A45"/>
    <w:rsid w:val="004F0333"/>
    <w:rsid w:val="004F398B"/>
    <w:rsid w:val="004F3A21"/>
    <w:rsid w:val="004F6571"/>
    <w:rsid w:val="005023EA"/>
    <w:rsid w:val="00503EF1"/>
    <w:rsid w:val="005136D5"/>
    <w:rsid w:val="005313E9"/>
    <w:rsid w:val="005318E4"/>
    <w:rsid w:val="00544065"/>
    <w:rsid w:val="00556134"/>
    <w:rsid w:val="00564B96"/>
    <w:rsid w:val="00574E65"/>
    <w:rsid w:val="00582BF7"/>
    <w:rsid w:val="00590666"/>
    <w:rsid w:val="005C0AD6"/>
    <w:rsid w:val="005E51AA"/>
    <w:rsid w:val="005F0105"/>
    <w:rsid w:val="005F465F"/>
    <w:rsid w:val="00606734"/>
    <w:rsid w:val="00640A8D"/>
    <w:rsid w:val="006447FA"/>
    <w:rsid w:val="00670BB7"/>
    <w:rsid w:val="00683D7F"/>
    <w:rsid w:val="006A0DEF"/>
    <w:rsid w:val="006B1856"/>
    <w:rsid w:val="006C20EC"/>
    <w:rsid w:val="006D03B3"/>
    <w:rsid w:val="006F34A2"/>
    <w:rsid w:val="006F57C7"/>
    <w:rsid w:val="0070546C"/>
    <w:rsid w:val="00725FC9"/>
    <w:rsid w:val="00730786"/>
    <w:rsid w:val="007375E6"/>
    <w:rsid w:val="00742E23"/>
    <w:rsid w:val="0074326A"/>
    <w:rsid w:val="00763B6B"/>
    <w:rsid w:val="007675A8"/>
    <w:rsid w:val="007B2103"/>
    <w:rsid w:val="007B72B4"/>
    <w:rsid w:val="007C0A39"/>
    <w:rsid w:val="007C5632"/>
    <w:rsid w:val="007D734A"/>
    <w:rsid w:val="007F0E0A"/>
    <w:rsid w:val="00802FA8"/>
    <w:rsid w:val="00805A13"/>
    <w:rsid w:val="00812901"/>
    <w:rsid w:val="00817B98"/>
    <w:rsid w:val="00834348"/>
    <w:rsid w:val="0084161C"/>
    <w:rsid w:val="0084796E"/>
    <w:rsid w:val="00852014"/>
    <w:rsid w:val="008644E6"/>
    <w:rsid w:val="0088201A"/>
    <w:rsid w:val="008825F3"/>
    <w:rsid w:val="008C7364"/>
    <w:rsid w:val="008D1563"/>
    <w:rsid w:val="008D4C76"/>
    <w:rsid w:val="008E1809"/>
    <w:rsid w:val="008F51FE"/>
    <w:rsid w:val="009017C4"/>
    <w:rsid w:val="00902F77"/>
    <w:rsid w:val="0090497F"/>
    <w:rsid w:val="00906512"/>
    <w:rsid w:val="00934B78"/>
    <w:rsid w:val="00942B71"/>
    <w:rsid w:val="00951D60"/>
    <w:rsid w:val="00954370"/>
    <w:rsid w:val="009558E3"/>
    <w:rsid w:val="00977EEC"/>
    <w:rsid w:val="009821F1"/>
    <w:rsid w:val="00986E53"/>
    <w:rsid w:val="00993F5F"/>
    <w:rsid w:val="009A6221"/>
    <w:rsid w:val="009C7676"/>
    <w:rsid w:val="009D3DE8"/>
    <w:rsid w:val="009D4BD8"/>
    <w:rsid w:val="009E1D12"/>
    <w:rsid w:val="00A26C36"/>
    <w:rsid w:val="00A416EB"/>
    <w:rsid w:val="00A75774"/>
    <w:rsid w:val="00A761D8"/>
    <w:rsid w:val="00A83FAF"/>
    <w:rsid w:val="00A96BF3"/>
    <w:rsid w:val="00AC4881"/>
    <w:rsid w:val="00AC5163"/>
    <w:rsid w:val="00AD3D1C"/>
    <w:rsid w:val="00AF1BF9"/>
    <w:rsid w:val="00AF641A"/>
    <w:rsid w:val="00AF6B92"/>
    <w:rsid w:val="00B025DD"/>
    <w:rsid w:val="00B10F46"/>
    <w:rsid w:val="00B271F0"/>
    <w:rsid w:val="00B3558A"/>
    <w:rsid w:val="00B52420"/>
    <w:rsid w:val="00B55CC3"/>
    <w:rsid w:val="00B62739"/>
    <w:rsid w:val="00B7079F"/>
    <w:rsid w:val="00B771F0"/>
    <w:rsid w:val="00B82506"/>
    <w:rsid w:val="00B85F25"/>
    <w:rsid w:val="00BA3DC5"/>
    <w:rsid w:val="00BA4B0F"/>
    <w:rsid w:val="00BB46AE"/>
    <w:rsid w:val="00BC56D6"/>
    <w:rsid w:val="00BD20D3"/>
    <w:rsid w:val="00BD5310"/>
    <w:rsid w:val="00BD64F2"/>
    <w:rsid w:val="00BF7B86"/>
    <w:rsid w:val="00C031F1"/>
    <w:rsid w:val="00C250F2"/>
    <w:rsid w:val="00C324C8"/>
    <w:rsid w:val="00C57A6D"/>
    <w:rsid w:val="00C600B6"/>
    <w:rsid w:val="00C7025E"/>
    <w:rsid w:val="00C816FE"/>
    <w:rsid w:val="00C95937"/>
    <w:rsid w:val="00C961AB"/>
    <w:rsid w:val="00C979E0"/>
    <w:rsid w:val="00CA29C1"/>
    <w:rsid w:val="00CB4269"/>
    <w:rsid w:val="00CD5692"/>
    <w:rsid w:val="00CD7EF9"/>
    <w:rsid w:val="00CE1C24"/>
    <w:rsid w:val="00CF1CEA"/>
    <w:rsid w:val="00CF6C33"/>
    <w:rsid w:val="00D01E21"/>
    <w:rsid w:val="00D04E0C"/>
    <w:rsid w:val="00D24541"/>
    <w:rsid w:val="00D308FE"/>
    <w:rsid w:val="00D46F1A"/>
    <w:rsid w:val="00D51D1B"/>
    <w:rsid w:val="00D613E7"/>
    <w:rsid w:val="00D71C29"/>
    <w:rsid w:val="00D71CA3"/>
    <w:rsid w:val="00D74304"/>
    <w:rsid w:val="00DB601B"/>
    <w:rsid w:val="00DC31FD"/>
    <w:rsid w:val="00DE22C1"/>
    <w:rsid w:val="00DE39B8"/>
    <w:rsid w:val="00DE480C"/>
    <w:rsid w:val="00DE5998"/>
    <w:rsid w:val="00DF6F4A"/>
    <w:rsid w:val="00DF7A3B"/>
    <w:rsid w:val="00E151C0"/>
    <w:rsid w:val="00E23497"/>
    <w:rsid w:val="00E34477"/>
    <w:rsid w:val="00E42D19"/>
    <w:rsid w:val="00E45842"/>
    <w:rsid w:val="00E67E56"/>
    <w:rsid w:val="00E67F8C"/>
    <w:rsid w:val="00E70B45"/>
    <w:rsid w:val="00EA2ED1"/>
    <w:rsid w:val="00EB59D6"/>
    <w:rsid w:val="00EC6E73"/>
    <w:rsid w:val="00EF6302"/>
    <w:rsid w:val="00F07F26"/>
    <w:rsid w:val="00F14D99"/>
    <w:rsid w:val="00F42B61"/>
    <w:rsid w:val="00F60EC9"/>
    <w:rsid w:val="00F71EE8"/>
    <w:rsid w:val="00F76491"/>
    <w:rsid w:val="00F8144B"/>
    <w:rsid w:val="00FA6D39"/>
    <w:rsid w:val="00FA7360"/>
    <w:rsid w:val="00FD2BEC"/>
    <w:rsid w:val="00FE50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849E3"/>
  <w15:docId w15:val="{9C2EF04D-08E0-49CC-AEEC-BAB392626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fr-CH"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558E3"/>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table" w:customStyle="1" w:styleId="a">
    <w:basedOn w:val="NormaleTabelle"/>
    <w:tblPr>
      <w:tblStyleRowBandSize w:val="1"/>
      <w:tblStyleColBandSize w:val="1"/>
    </w:tblPr>
  </w:style>
  <w:style w:type="table" w:customStyle="1" w:styleId="a0">
    <w:basedOn w:val="NormaleTabelle"/>
    <w:tblPr>
      <w:tblStyleRowBandSize w:val="1"/>
      <w:tblStyleColBandSize w:val="1"/>
    </w:tblPr>
  </w:style>
  <w:style w:type="table" w:customStyle="1" w:styleId="a1">
    <w:basedOn w:val="NormaleTabelle"/>
    <w:tblPr>
      <w:tblStyleRowBandSize w:val="1"/>
      <w:tblStyleColBandSize w:val="1"/>
    </w:tblPr>
  </w:style>
  <w:style w:type="table" w:customStyle="1" w:styleId="a2">
    <w:basedOn w:val="NormaleTabelle"/>
    <w:tblPr>
      <w:tblStyleRowBandSize w:val="1"/>
      <w:tblStyleColBandSize w:val="1"/>
    </w:tblPr>
  </w:style>
  <w:style w:type="table" w:customStyle="1" w:styleId="a3">
    <w:basedOn w:val="NormaleTabelle"/>
    <w:tblPr>
      <w:tblStyleRowBandSize w:val="1"/>
      <w:tblStyleColBandSize w:val="1"/>
    </w:tblPr>
  </w:style>
  <w:style w:type="paragraph" w:styleId="Listenabsatz">
    <w:name w:val="List Paragraph"/>
    <w:basedOn w:val="Standard"/>
    <w:uiPriority w:val="34"/>
    <w:qFormat/>
    <w:rsid w:val="0053526E"/>
    <w:pPr>
      <w:ind w:left="720"/>
      <w:contextualSpacing/>
    </w:pPr>
  </w:style>
  <w:style w:type="numbering" w:customStyle="1" w:styleId="CurrentList1">
    <w:name w:val="Current List1"/>
    <w:uiPriority w:val="99"/>
    <w:rsid w:val="0053526E"/>
  </w:style>
  <w:style w:type="numbering" w:customStyle="1" w:styleId="CurrentList2">
    <w:name w:val="Current List2"/>
    <w:uiPriority w:val="99"/>
    <w:rsid w:val="0053526E"/>
  </w:style>
  <w:style w:type="numbering" w:customStyle="1" w:styleId="CurrentList3">
    <w:name w:val="Current List3"/>
    <w:uiPriority w:val="99"/>
    <w:rsid w:val="0053526E"/>
  </w:style>
  <w:style w:type="character" w:styleId="Endnotenzeichen">
    <w:name w:val="endnote reference"/>
    <w:basedOn w:val="Absatz-Standardschriftart"/>
    <w:uiPriority w:val="99"/>
    <w:semiHidden/>
    <w:unhideWhenUsed/>
    <w:rsid w:val="00F54301"/>
    <w:rPr>
      <w:vertAlign w:val="superscript"/>
    </w:rPr>
  </w:style>
  <w:style w:type="table" w:customStyle="1" w:styleId="a4">
    <w:basedOn w:val="NormaleTabelle"/>
    <w:tblPr>
      <w:tblStyleRowBandSize w:val="1"/>
      <w:tblStyleColBandSize w:val="1"/>
    </w:tblPr>
  </w:style>
  <w:style w:type="table" w:customStyle="1" w:styleId="a5">
    <w:basedOn w:val="NormaleTabelle"/>
    <w:tblPr>
      <w:tblStyleRowBandSize w:val="1"/>
      <w:tblStyleColBandSize w:val="1"/>
    </w:tblPr>
  </w:style>
  <w:style w:type="table" w:customStyle="1" w:styleId="a6">
    <w:basedOn w:val="NormaleTabelle"/>
    <w:tblPr>
      <w:tblStyleRowBandSize w:val="1"/>
      <w:tblStyleColBandSize w:val="1"/>
    </w:tblPr>
  </w:style>
  <w:style w:type="table" w:customStyle="1" w:styleId="a7">
    <w:basedOn w:val="NormaleTabelle"/>
    <w:tblPr>
      <w:tblStyleRowBandSize w:val="1"/>
      <w:tblStyleColBandSize w:val="1"/>
    </w:tblPr>
  </w:style>
  <w:style w:type="table" w:customStyle="1" w:styleId="a8">
    <w:basedOn w:val="NormaleTabelle"/>
    <w:tblPr>
      <w:tblStyleRowBandSize w:val="1"/>
      <w:tblStyleColBandSize w:val="1"/>
    </w:tblPr>
  </w:style>
  <w:style w:type="table" w:customStyle="1" w:styleId="a9">
    <w:basedOn w:val="NormaleTabelle"/>
    <w:tblPr>
      <w:tblStyleRowBandSize w:val="1"/>
      <w:tblStyleColBandSize w:val="1"/>
      <w:tblCellMar>
        <w:top w:w="100" w:type="dxa"/>
        <w:left w:w="100" w:type="dxa"/>
        <w:bottom w:w="100" w:type="dxa"/>
        <w:right w:w="100" w:type="dxa"/>
      </w:tblCellMar>
    </w:tblPr>
  </w:style>
  <w:style w:type="table" w:customStyle="1" w:styleId="aa">
    <w:basedOn w:val="NormaleTabelle"/>
    <w:tblPr>
      <w:tblStyleRowBandSize w:val="1"/>
      <w:tblStyleColBandSize w:val="1"/>
    </w:tblPr>
  </w:style>
  <w:style w:type="table" w:customStyle="1" w:styleId="ab">
    <w:basedOn w:val="NormaleTabelle"/>
    <w:tblPr>
      <w:tblStyleRowBandSize w:val="1"/>
      <w:tblStyleColBandSize w:val="1"/>
    </w:tblPr>
  </w:style>
  <w:style w:type="paragraph" w:styleId="Kommentartext">
    <w:name w:val="annotation text"/>
    <w:basedOn w:val="Standard"/>
    <w:link w:val="KommentartextZchn"/>
    <w:uiPriority w:val="99"/>
    <w:unhideWhenUsed/>
    <w:rPr>
      <w:sz w:val="20"/>
      <w:szCs w:val="20"/>
    </w:rPr>
  </w:style>
  <w:style w:type="character" w:customStyle="1" w:styleId="KommentartextZchn">
    <w:name w:val="Kommentartext Zchn"/>
    <w:basedOn w:val="Absatz-Standardschriftart"/>
    <w:link w:val="Kommentartext"/>
    <w:uiPriority w:val="99"/>
    <w:rPr>
      <w:sz w:val="20"/>
      <w:szCs w:val="20"/>
    </w:rPr>
  </w:style>
  <w:style w:type="character" w:styleId="Kommentarzeichen">
    <w:name w:val="annotation reference"/>
    <w:basedOn w:val="Absatz-Standardschriftart"/>
    <w:uiPriority w:val="99"/>
    <w:semiHidden/>
    <w:unhideWhenUsed/>
    <w:rPr>
      <w:sz w:val="16"/>
      <w:szCs w:val="16"/>
    </w:rPr>
  </w:style>
  <w:style w:type="paragraph" w:styleId="Kommentarthema">
    <w:name w:val="annotation subject"/>
    <w:basedOn w:val="Kommentartext"/>
    <w:next w:val="Kommentartext"/>
    <w:link w:val="KommentarthemaZchn"/>
    <w:uiPriority w:val="99"/>
    <w:semiHidden/>
    <w:unhideWhenUsed/>
    <w:rsid w:val="00986E53"/>
    <w:rPr>
      <w:b/>
      <w:bCs/>
    </w:rPr>
  </w:style>
  <w:style w:type="character" w:customStyle="1" w:styleId="KommentarthemaZchn">
    <w:name w:val="Kommentarthema Zchn"/>
    <w:basedOn w:val="KommentartextZchn"/>
    <w:link w:val="Kommentarthema"/>
    <w:uiPriority w:val="99"/>
    <w:semiHidden/>
    <w:rsid w:val="00986E53"/>
    <w:rPr>
      <w:b/>
      <w:bCs/>
      <w:sz w:val="20"/>
      <w:szCs w:val="20"/>
    </w:rPr>
  </w:style>
  <w:style w:type="paragraph" w:styleId="Sprechblasentext">
    <w:name w:val="Balloon Text"/>
    <w:basedOn w:val="Standard"/>
    <w:link w:val="SprechblasentextZchn"/>
    <w:uiPriority w:val="99"/>
    <w:semiHidden/>
    <w:unhideWhenUsed/>
    <w:rsid w:val="00934B7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34B78"/>
    <w:rPr>
      <w:rFonts w:ascii="Segoe UI" w:hAnsi="Segoe UI" w:cs="Segoe UI"/>
      <w:sz w:val="18"/>
      <w:szCs w:val="18"/>
    </w:rPr>
  </w:style>
  <w:style w:type="paragraph" w:styleId="berarbeitung">
    <w:name w:val="Revision"/>
    <w:hidden/>
    <w:uiPriority w:val="99"/>
    <w:semiHidden/>
    <w:rsid w:val="00291A48"/>
  </w:style>
  <w:style w:type="character" w:styleId="Hyperlink">
    <w:name w:val="Hyperlink"/>
    <w:basedOn w:val="Absatz-Standardschriftart"/>
    <w:uiPriority w:val="99"/>
    <w:unhideWhenUsed/>
    <w:rsid w:val="00817B98"/>
    <w:rPr>
      <w:color w:val="0000FF" w:themeColor="hyperlink"/>
      <w:u w:val="single"/>
    </w:rPr>
  </w:style>
  <w:style w:type="character" w:customStyle="1" w:styleId="UnresolvedMention1">
    <w:name w:val="Unresolved Mention1"/>
    <w:basedOn w:val="Absatz-Standardschriftart"/>
    <w:uiPriority w:val="99"/>
    <w:semiHidden/>
    <w:unhideWhenUsed/>
    <w:rsid w:val="00817B98"/>
    <w:rPr>
      <w:color w:val="605E5C"/>
      <w:shd w:val="clear" w:color="auto" w:fill="E1DFDD"/>
    </w:rPr>
  </w:style>
  <w:style w:type="table" w:styleId="Tabellenraster">
    <w:name w:val="Table Grid"/>
    <w:basedOn w:val="NormaleTabelle"/>
    <w:uiPriority w:val="39"/>
    <w:rsid w:val="00406D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683D7F"/>
    <w:pPr>
      <w:tabs>
        <w:tab w:val="center" w:pos="4536"/>
        <w:tab w:val="right" w:pos="9072"/>
      </w:tabs>
    </w:pPr>
  </w:style>
  <w:style w:type="character" w:customStyle="1" w:styleId="KopfzeileZchn">
    <w:name w:val="Kopfzeile Zchn"/>
    <w:basedOn w:val="Absatz-Standardschriftart"/>
    <w:link w:val="Kopfzeile"/>
    <w:uiPriority w:val="99"/>
    <w:rsid w:val="00683D7F"/>
  </w:style>
  <w:style w:type="paragraph" w:styleId="Fuzeile">
    <w:name w:val="footer"/>
    <w:basedOn w:val="Standard"/>
    <w:link w:val="FuzeileZchn"/>
    <w:uiPriority w:val="99"/>
    <w:unhideWhenUsed/>
    <w:rsid w:val="00683D7F"/>
    <w:pPr>
      <w:tabs>
        <w:tab w:val="center" w:pos="4536"/>
        <w:tab w:val="right" w:pos="9072"/>
      </w:tabs>
    </w:pPr>
  </w:style>
  <w:style w:type="character" w:customStyle="1" w:styleId="FuzeileZchn">
    <w:name w:val="Fußzeile Zchn"/>
    <w:basedOn w:val="Absatz-Standardschriftart"/>
    <w:link w:val="Fuzeile"/>
    <w:uiPriority w:val="99"/>
    <w:rsid w:val="00683D7F"/>
  </w:style>
  <w:style w:type="character" w:styleId="NichtaufgelsteErwhnung">
    <w:name w:val="Unresolved Mention"/>
    <w:basedOn w:val="Absatz-Standardschriftart"/>
    <w:uiPriority w:val="99"/>
    <w:semiHidden/>
    <w:unhideWhenUsed/>
    <w:rsid w:val="004F3A21"/>
    <w:rPr>
      <w:color w:val="605E5C"/>
      <w:shd w:val="clear" w:color="auto" w:fill="E1DFDD"/>
    </w:rPr>
  </w:style>
  <w:style w:type="character" w:styleId="BesuchterLink">
    <w:name w:val="FollowedHyperlink"/>
    <w:basedOn w:val="Absatz-Standardschriftart"/>
    <w:uiPriority w:val="99"/>
    <w:semiHidden/>
    <w:unhideWhenUsed/>
    <w:rsid w:val="004F3A21"/>
    <w:rPr>
      <w:color w:val="800080" w:themeColor="followedHyperlink"/>
      <w:u w:val="single"/>
    </w:rPr>
  </w:style>
  <w:style w:type="character" w:styleId="Seitenzahl">
    <w:name w:val="page number"/>
    <w:basedOn w:val="Absatz-Standardschriftart"/>
    <w:uiPriority w:val="99"/>
    <w:semiHidden/>
    <w:unhideWhenUsed/>
    <w:rsid w:val="0032183F"/>
  </w:style>
  <w:style w:type="paragraph" w:customStyle="1" w:styleId="Footer1">
    <w:name w:val="Footer1"/>
    <w:basedOn w:val="Fuzeile"/>
    <w:link w:val="footerChar"/>
    <w:qFormat/>
    <w:rsid w:val="0032183F"/>
    <w:pPr>
      <w:ind w:left="-108"/>
      <w:jc w:val="both"/>
    </w:pPr>
    <w:rPr>
      <w:rFonts w:asciiTheme="minorHAnsi" w:eastAsiaTheme="minorEastAsia" w:hAnsiTheme="minorHAnsi" w:cstheme="minorBidi"/>
      <w:sz w:val="18"/>
      <w:szCs w:val="22"/>
      <w:lang w:val="en-GB" w:eastAsia="en-US"/>
    </w:rPr>
  </w:style>
  <w:style w:type="character" w:customStyle="1" w:styleId="footerChar">
    <w:name w:val="footer Char"/>
    <w:basedOn w:val="FuzeileZchn"/>
    <w:link w:val="Footer1"/>
    <w:rsid w:val="0032183F"/>
    <w:rPr>
      <w:rFonts w:asciiTheme="minorHAnsi" w:eastAsiaTheme="minorEastAsia" w:hAnsiTheme="minorHAnsi" w:cstheme="minorBidi"/>
      <w:sz w:val="18"/>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752616">
      <w:bodyDiv w:val="1"/>
      <w:marLeft w:val="0"/>
      <w:marRight w:val="0"/>
      <w:marTop w:val="0"/>
      <w:marBottom w:val="0"/>
      <w:divBdr>
        <w:top w:val="none" w:sz="0" w:space="0" w:color="auto"/>
        <w:left w:val="none" w:sz="0" w:space="0" w:color="auto"/>
        <w:bottom w:val="none" w:sz="0" w:space="0" w:color="auto"/>
        <w:right w:val="none" w:sz="0" w:space="0" w:color="auto"/>
      </w:divBdr>
      <w:divsChild>
        <w:div w:id="1956981494">
          <w:marLeft w:val="0"/>
          <w:marRight w:val="0"/>
          <w:marTop w:val="0"/>
          <w:marBottom w:val="0"/>
          <w:divBdr>
            <w:top w:val="none" w:sz="0" w:space="0" w:color="auto"/>
            <w:left w:val="none" w:sz="0" w:space="0" w:color="auto"/>
            <w:bottom w:val="none" w:sz="0" w:space="0" w:color="auto"/>
            <w:right w:val="none" w:sz="0" w:space="0" w:color="auto"/>
          </w:divBdr>
          <w:divsChild>
            <w:div w:id="201228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814446">
      <w:bodyDiv w:val="1"/>
      <w:marLeft w:val="0"/>
      <w:marRight w:val="0"/>
      <w:marTop w:val="0"/>
      <w:marBottom w:val="0"/>
      <w:divBdr>
        <w:top w:val="none" w:sz="0" w:space="0" w:color="auto"/>
        <w:left w:val="none" w:sz="0" w:space="0" w:color="auto"/>
        <w:bottom w:val="none" w:sz="0" w:space="0" w:color="auto"/>
        <w:right w:val="none" w:sz="0" w:space="0" w:color="auto"/>
      </w:divBdr>
      <w:divsChild>
        <w:div w:id="187295868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microsoft.com/office/2018/08/relationships/commentsExtensible" Target="commentsExtensible.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svg"/><Relationship Id="rId17" Type="http://schemas.microsoft.com/office/2016/09/relationships/commentsIds" Target="commentsIds.xml"/><Relationship Id="rId25" Type="http://schemas.microsoft.com/office/2011/relationships/people" Target="people.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omments" Target="comments.xml"/><Relationship Id="rId23" Type="http://schemas.openxmlformats.org/officeDocument/2006/relationships/footer" Target="footer2.xml"/><Relationship Id="rId10" Type="http://schemas.openxmlformats.org/officeDocument/2006/relationships/image" Target="media/image2.svg"/><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carap.ecml.at/" TargetMode="External"/><Relationship Id="rId22"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foot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hyperlink" Target="http://www.ecml.at/pluralisticteachercompetences" TargetMode="External"/><Relationship Id="rId1" Type="http://schemas.openxmlformats.org/officeDocument/2006/relationships/hyperlink" Target="https://creativecommons.org/licenses/by-nc-sa/4.0/deed.fr"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7.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xdDea9WZ3U9N3EylD7jFqudvRyA==">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</go:docsCustomData>
</go:gDocsCustomXmlDataStorage>
</file>

<file path=customXml/itemProps1.xml><?xml version="1.0" encoding="utf-8"?>
<ds:datastoreItem xmlns:ds="http://schemas.openxmlformats.org/officeDocument/2006/customXml" ds:itemID="{20411A10-3D2B-4956-B240-E65AC10A6F7F}">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685</Words>
  <Characters>4317</Characters>
  <Application>Microsoft Office Word</Application>
  <DocSecurity>0</DocSecurity>
  <Lines>35</Lines>
  <Paragraphs>9</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Claudia Schlaak</dc:creator>
  <cp:lastModifiedBy>Kinga Szmytkowska</cp:lastModifiedBy>
  <cp:revision>5</cp:revision>
  <cp:lastPrinted>2023-07-20T16:37:00Z</cp:lastPrinted>
  <dcterms:created xsi:type="dcterms:W3CDTF">2023-10-22T13:42:00Z</dcterms:created>
  <dcterms:modified xsi:type="dcterms:W3CDTF">2023-10-24T10:42:00Z</dcterms:modified>
</cp:coreProperties>
</file>