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8252" w14:textId="77777777" w:rsidR="003037BE" w:rsidRDefault="00000000">
      <w:pPr>
        <w:pStyle w:val="berschrift2"/>
        <w:spacing w:before="91"/>
        <w:ind w:left="1" w:right="2"/>
        <w:jc w:val="center"/>
        <w:rPr>
          <w:rFonts w:ascii="Century Gothic"/>
        </w:rPr>
      </w:pPr>
      <w:r>
        <w:rPr>
          <w:rFonts w:ascii="Century Gothic"/>
        </w:rPr>
        <w:t>CEFR</w:t>
      </w:r>
      <w:r>
        <w:rPr>
          <w:rFonts w:ascii="Century Gothic"/>
          <w:spacing w:val="-9"/>
        </w:rPr>
        <w:t xml:space="preserve"> </w:t>
      </w:r>
      <w:r>
        <w:rPr>
          <w:rFonts w:ascii="Century Gothic"/>
        </w:rPr>
        <w:t>Companion</w:t>
      </w:r>
      <w:r>
        <w:rPr>
          <w:rFonts w:ascii="Century Gothic"/>
          <w:spacing w:val="-6"/>
        </w:rPr>
        <w:t xml:space="preserve"> </w:t>
      </w:r>
      <w:r>
        <w:rPr>
          <w:rFonts w:ascii="Century Gothic"/>
        </w:rPr>
        <w:t>Volume</w:t>
      </w:r>
      <w:r>
        <w:rPr>
          <w:rFonts w:ascii="Century Gothic"/>
          <w:spacing w:val="-7"/>
        </w:rPr>
        <w:t xml:space="preserve"> </w:t>
      </w:r>
      <w:r>
        <w:rPr>
          <w:rFonts w:ascii="Century Gothic"/>
        </w:rPr>
        <w:t>implementation</w:t>
      </w:r>
      <w:r>
        <w:rPr>
          <w:rFonts w:ascii="Century Gothic"/>
          <w:spacing w:val="-7"/>
        </w:rPr>
        <w:t xml:space="preserve"> </w:t>
      </w:r>
      <w:r>
        <w:rPr>
          <w:rFonts w:ascii="Century Gothic"/>
          <w:spacing w:val="-2"/>
        </w:rPr>
        <w:t>toolbox</w:t>
      </w:r>
    </w:p>
    <w:p w14:paraId="431434B8" w14:textId="77777777" w:rsidR="003037BE" w:rsidRDefault="003037BE">
      <w:pPr>
        <w:pStyle w:val="Textkrper"/>
        <w:spacing w:before="22"/>
        <w:ind w:left="0" w:right="0"/>
        <w:jc w:val="left"/>
        <w:rPr>
          <w:rFonts w:ascii="Century Gothic"/>
          <w:b/>
        </w:rPr>
      </w:pPr>
    </w:p>
    <w:p w14:paraId="793741C5" w14:textId="77777777" w:rsidR="003037BE" w:rsidRDefault="00000000">
      <w:pPr>
        <w:pStyle w:val="Titel"/>
        <w:spacing w:line="252" w:lineRule="auto"/>
      </w:pPr>
      <w:r>
        <w:rPr>
          <w:spacing w:val="-4"/>
        </w:rPr>
        <w:t>Video</w:t>
      </w:r>
      <w:r>
        <w:rPr>
          <w:spacing w:val="-28"/>
        </w:rPr>
        <w:t xml:space="preserve"> </w:t>
      </w:r>
      <w:r>
        <w:rPr>
          <w:spacing w:val="-4"/>
        </w:rPr>
        <w:t>scripts</w:t>
      </w:r>
      <w:r>
        <w:rPr>
          <w:spacing w:val="-28"/>
        </w:rPr>
        <w:t xml:space="preserve"> </w:t>
      </w:r>
      <w:r>
        <w:rPr>
          <w:spacing w:val="-4"/>
        </w:rPr>
        <w:t>for</w:t>
      </w:r>
      <w:r>
        <w:rPr>
          <w:spacing w:val="-28"/>
        </w:rPr>
        <w:t xml:space="preserve"> </w:t>
      </w:r>
      <w:r>
        <w:rPr>
          <w:spacing w:val="-4"/>
        </w:rPr>
        <w:t>“The</w:t>
      </w:r>
      <w:r>
        <w:rPr>
          <w:spacing w:val="-28"/>
        </w:rPr>
        <w:t xml:space="preserve"> </w:t>
      </w:r>
      <w:r>
        <w:rPr>
          <w:spacing w:val="-4"/>
        </w:rPr>
        <w:t>four</w:t>
      </w:r>
      <w:r>
        <w:rPr>
          <w:spacing w:val="-28"/>
        </w:rPr>
        <w:t xml:space="preserve"> </w:t>
      </w:r>
      <w:r>
        <w:rPr>
          <w:spacing w:val="-4"/>
        </w:rPr>
        <w:t>modes</w:t>
      </w:r>
      <w:r>
        <w:rPr>
          <w:spacing w:val="-28"/>
        </w:rPr>
        <w:t xml:space="preserve"> </w:t>
      </w:r>
      <w:r>
        <w:rPr>
          <w:spacing w:val="-4"/>
        </w:rPr>
        <w:t xml:space="preserve">of </w:t>
      </w:r>
      <w:r>
        <w:t>communication</w:t>
      </w:r>
      <w:r>
        <w:rPr>
          <w:spacing w:val="-34"/>
        </w:rPr>
        <w:t xml:space="preserve"> </w:t>
      </w:r>
      <w:r>
        <w:t>and</w:t>
      </w:r>
      <w:r>
        <w:rPr>
          <w:spacing w:val="-34"/>
        </w:rPr>
        <w:t xml:space="preserve"> </w:t>
      </w:r>
      <w:r>
        <w:t>the</w:t>
      </w:r>
      <w:r>
        <w:rPr>
          <w:spacing w:val="-33"/>
        </w:rPr>
        <w:t xml:space="preserve"> </w:t>
      </w:r>
      <w:r>
        <w:t>four</w:t>
      </w:r>
      <w:r>
        <w:rPr>
          <w:spacing w:val="-34"/>
        </w:rPr>
        <w:t xml:space="preserve"> </w:t>
      </w:r>
      <w:r>
        <w:t>skills”</w:t>
      </w:r>
    </w:p>
    <w:p w14:paraId="57E314FB" w14:textId="77777777" w:rsidR="003037BE" w:rsidRDefault="00000000">
      <w:pPr>
        <w:pStyle w:val="Textkrper"/>
        <w:spacing w:before="278" w:line="252" w:lineRule="auto"/>
        <w:ind w:right="109"/>
      </w:pPr>
      <w:r>
        <w:t xml:space="preserve">This is the script of the videos in the </w:t>
      </w:r>
      <w:proofErr w:type="spellStart"/>
      <w:r>
        <w:t>VITbox</w:t>
      </w:r>
      <w:proofErr w:type="spellEnd"/>
      <w:r>
        <w:t xml:space="preserve"> module on the “Four modes of communication and the four skills”.</w:t>
      </w:r>
      <w:r>
        <w:rPr>
          <w:spacing w:val="-1"/>
        </w:rPr>
        <w:t xml:space="preserve"> </w:t>
      </w:r>
      <w:r>
        <w:t>The scripts</w:t>
      </w:r>
      <w:r>
        <w:rPr>
          <w:spacing w:val="-3"/>
        </w:rPr>
        <w:t xml:space="preserve"> </w:t>
      </w:r>
      <w:r>
        <w:t>follow</w:t>
      </w:r>
      <w:r>
        <w:rPr>
          <w:spacing w:val="-3"/>
        </w:rPr>
        <w:t xml:space="preserve"> </w:t>
      </w:r>
      <w:r>
        <w:t>the order</w:t>
      </w:r>
      <w:r>
        <w:rPr>
          <w:spacing w:val="-3"/>
        </w:rPr>
        <w:t xml:space="preserve"> </w:t>
      </w:r>
      <w:r>
        <w:t>of</w:t>
      </w:r>
      <w:r>
        <w:rPr>
          <w:spacing w:val="-3"/>
        </w:rPr>
        <w:t xml:space="preserve"> </w:t>
      </w:r>
      <w:r>
        <w:t>the</w:t>
      </w:r>
      <w:r>
        <w:rPr>
          <w:spacing w:val="-3"/>
        </w:rPr>
        <w:t xml:space="preserve"> </w:t>
      </w:r>
      <w:r>
        <w:t>videos,</w:t>
      </w:r>
      <w:r>
        <w:rPr>
          <w:spacing w:val="-1"/>
        </w:rPr>
        <w:t xml:space="preserve"> </w:t>
      </w:r>
      <w:r>
        <w:t>starting</w:t>
      </w:r>
      <w:r>
        <w:rPr>
          <w:spacing w:val="-2"/>
        </w:rPr>
        <w:t xml:space="preserve"> </w:t>
      </w:r>
      <w:r>
        <w:t>with</w:t>
      </w:r>
      <w:r>
        <w:rPr>
          <w:spacing w:val="-2"/>
        </w:rPr>
        <w:t xml:space="preserve"> </w:t>
      </w:r>
      <w:r>
        <w:t>a</w:t>
      </w:r>
      <w:r>
        <w:rPr>
          <w:spacing w:val="-1"/>
        </w:rPr>
        <w:t xml:space="preserve"> </w:t>
      </w:r>
      <w:r>
        <w:t>very brief</w:t>
      </w:r>
      <w:r>
        <w:rPr>
          <w:spacing w:val="-1"/>
        </w:rPr>
        <w:t xml:space="preserve"> </w:t>
      </w:r>
      <w:r>
        <w:t>introduction</w:t>
      </w:r>
      <w:r>
        <w:rPr>
          <w:spacing w:val="-2"/>
        </w:rPr>
        <w:t xml:space="preserve"> </w:t>
      </w:r>
      <w:r>
        <w:t xml:space="preserve">that </w:t>
      </w:r>
      <w:proofErr w:type="spellStart"/>
      <w:r>
        <w:t>summarises</w:t>
      </w:r>
      <w:proofErr w:type="spellEnd"/>
      <w:r>
        <w:rPr>
          <w:spacing w:val="-3"/>
        </w:rPr>
        <w:t xml:space="preserve"> </w:t>
      </w:r>
      <w:r>
        <w:t>the topic</w:t>
      </w:r>
      <w:r>
        <w:rPr>
          <w:spacing w:val="-8"/>
        </w:rPr>
        <w:t xml:space="preserve"> </w:t>
      </w:r>
      <w:r>
        <w:t>for</w:t>
      </w:r>
      <w:r>
        <w:rPr>
          <w:spacing w:val="-11"/>
        </w:rPr>
        <w:t xml:space="preserve"> </w:t>
      </w:r>
      <w:r>
        <w:t>those</w:t>
      </w:r>
      <w:r>
        <w:rPr>
          <w:spacing w:val="-10"/>
        </w:rPr>
        <w:t xml:space="preserve"> </w:t>
      </w:r>
      <w:r>
        <w:t>who</w:t>
      </w:r>
      <w:r>
        <w:rPr>
          <w:spacing w:val="-9"/>
        </w:rPr>
        <w:t xml:space="preserve"> </w:t>
      </w:r>
      <w:r>
        <w:t>are</w:t>
      </w:r>
      <w:r>
        <w:rPr>
          <w:spacing w:val="-7"/>
        </w:rPr>
        <w:t xml:space="preserve"> </w:t>
      </w:r>
      <w:r>
        <w:t>interested</w:t>
      </w:r>
      <w:r>
        <w:rPr>
          <w:spacing w:val="-9"/>
        </w:rPr>
        <w:t xml:space="preserve"> </w:t>
      </w:r>
      <w:r>
        <w:t>in</w:t>
      </w:r>
      <w:r>
        <w:rPr>
          <w:spacing w:val="-11"/>
        </w:rPr>
        <w:t xml:space="preserve"> </w:t>
      </w:r>
      <w:r>
        <w:t>becoming</w:t>
      </w:r>
      <w:r>
        <w:rPr>
          <w:spacing w:val="-9"/>
        </w:rPr>
        <w:t xml:space="preserve"> </w:t>
      </w:r>
      <w:r>
        <w:t>familiar</w:t>
      </w:r>
      <w:r>
        <w:rPr>
          <w:spacing w:val="-11"/>
        </w:rPr>
        <w:t xml:space="preserve"> </w:t>
      </w:r>
      <w:r>
        <w:t>with</w:t>
      </w:r>
      <w:r>
        <w:rPr>
          <w:spacing w:val="-9"/>
        </w:rPr>
        <w:t xml:space="preserve"> </w:t>
      </w:r>
      <w:r>
        <w:t>it</w:t>
      </w:r>
      <w:r>
        <w:rPr>
          <w:spacing w:val="-7"/>
        </w:rPr>
        <w:t xml:space="preserve"> </w:t>
      </w:r>
      <w:r>
        <w:t>but</w:t>
      </w:r>
      <w:r>
        <w:rPr>
          <w:spacing w:val="-8"/>
        </w:rPr>
        <w:t xml:space="preserve"> </w:t>
      </w:r>
      <w:r>
        <w:t>do</w:t>
      </w:r>
      <w:r>
        <w:rPr>
          <w:spacing w:val="-7"/>
        </w:rPr>
        <w:t xml:space="preserve"> </w:t>
      </w:r>
      <w:r>
        <w:t>not</w:t>
      </w:r>
      <w:r>
        <w:rPr>
          <w:spacing w:val="-10"/>
        </w:rPr>
        <w:t xml:space="preserve"> </w:t>
      </w:r>
      <w:r>
        <w:t>wish</w:t>
      </w:r>
      <w:r>
        <w:rPr>
          <w:spacing w:val="-11"/>
        </w:rPr>
        <w:t xml:space="preserve"> </w:t>
      </w:r>
      <w:r>
        <w:t>to</w:t>
      </w:r>
      <w:r>
        <w:rPr>
          <w:spacing w:val="-9"/>
        </w:rPr>
        <w:t xml:space="preserve"> </w:t>
      </w:r>
      <w:r>
        <w:t>go</w:t>
      </w:r>
      <w:r>
        <w:rPr>
          <w:spacing w:val="-7"/>
        </w:rPr>
        <w:t xml:space="preserve"> </w:t>
      </w:r>
      <w:r>
        <w:t>any</w:t>
      </w:r>
      <w:r>
        <w:rPr>
          <w:spacing w:val="-10"/>
        </w:rPr>
        <w:t xml:space="preserve"> </w:t>
      </w:r>
      <w:r>
        <w:t>further</w:t>
      </w:r>
      <w:r>
        <w:rPr>
          <w:spacing w:val="-11"/>
        </w:rPr>
        <w:t xml:space="preserve"> </w:t>
      </w:r>
      <w:r>
        <w:t>and</w:t>
      </w:r>
      <w:r>
        <w:rPr>
          <w:spacing w:val="-9"/>
        </w:rPr>
        <w:t xml:space="preserve"> </w:t>
      </w:r>
      <w:r>
        <w:t>a</w:t>
      </w:r>
      <w:r>
        <w:rPr>
          <w:spacing w:val="-11"/>
        </w:rPr>
        <w:t xml:space="preserve"> </w:t>
      </w:r>
      <w:r>
        <w:t>second video that presents the topic in more detail. There is also a list of references in each of the sections.</w:t>
      </w:r>
    </w:p>
    <w:p w14:paraId="3DA8C91C" w14:textId="77777777" w:rsidR="003037BE" w:rsidRDefault="003037BE">
      <w:pPr>
        <w:pStyle w:val="Textkrper"/>
        <w:spacing w:before="12"/>
        <w:ind w:left="0" w:right="0"/>
        <w:jc w:val="left"/>
      </w:pPr>
    </w:p>
    <w:p w14:paraId="0F380E8B" w14:textId="77777777" w:rsidR="003037BE" w:rsidRDefault="00000000">
      <w:pPr>
        <w:pStyle w:val="berschrift1"/>
      </w:pPr>
      <w:bookmarkStart w:id="0" w:name="Video_1:_The_Four_modes_of_communication"/>
      <w:bookmarkEnd w:id="0"/>
      <w:r>
        <w:t>Video</w:t>
      </w:r>
      <w:r>
        <w:rPr>
          <w:spacing w:val="-10"/>
        </w:rPr>
        <w:t xml:space="preserve"> </w:t>
      </w:r>
      <w:r>
        <w:t>1:</w:t>
      </w:r>
      <w:r>
        <w:rPr>
          <w:spacing w:val="-6"/>
        </w:rPr>
        <w:t xml:space="preserve"> </w:t>
      </w:r>
      <w:r>
        <w:t>The</w:t>
      </w:r>
      <w:r>
        <w:rPr>
          <w:spacing w:val="-9"/>
        </w:rPr>
        <w:t xml:space="preserve"> </w:t>
      </w:r>
      <w:r>
        <w:t>Four</w:t>
      </w:r>
      <w:r>
        <w:rPr>
          <w:spacing w:val="-7"/>
        </w:rPr>
        <w:t xml:space="preserve"> </w:t>
      </w:r>
      <w:r>
        <w:t>modes</w:t>
      </w:r>
      <w:r>
        <w:rPr>
          <w:spacing w:val="-8"/>
        </w:rPr>
        <w:t xml:space="preserve"> </w:t>
      </w:r>
      <w:r>
        <w:t>of</w:t>
      </w:r>
      <w:r>
        <w:rPr>
          <w:spacing w:val="-9"/>
        </w:rPr>
        <w:t xml:space="preserve"> </w:t>
      </w:r>
      <w:r>
        <w:t>communication</w:t>
      </w:r>
      <w:r>
        <w:rPr>
          <w:spacing w:val="-5"/>
        </w:rPr>
        <w:t xml:space="preserve"> </w:t>
      </w:r>
      <w:r>
        <w:t>–</w:t>
      </w:r>
      <w:r>
        <w:rPr>
          <w:spacing w:val="-5"/>
        </w:rPr>
        <w:t xml:space="preserve"> </w:t>
      </w:r>
      <w:r>
        <w:t>an</w:t>
      </w:r>
      <w:r>
        <w:rPr>
          <w:spacing w:val="-8"/>
        </w:rPr>
        <w:t xml:space="preserve"> </w:t>
      </w:r>
      <w:r>
        <w:rPr>
          <w:spacing w:val="-2"/>
        </w:rPr>
        <w:t>introduction</w:t>
      </w:r>
    </w:p>
    <w:p w14:paraId="74929607" w14:textId="77777777" w:rsidR="003037BE" w:rsidRDefault="00000000">
      <w:pPr>
        <w:pStyle w:val="berschrift2"/>
        <w:spacing w:before="298"/>
      </w:pPr>
      <w:r>
        <w:t>Slide</w:t>
      </w:r>
      <w:r>
        <w:rPr>
          <w:spacing w:val="-5"/>
        </w:rPr>
        <w:t xml:space="preserve"> </w:t>
      </w:r>
      <w:r>
        <w:rPr>
          <w:spacing w:val="-10"/>
        </w:rPr>
        <w:t>1</w:t>
      </w:r>
    </w:p>
    <w:p w14:paraId="369278D7" w14:textId="77777777" w:rsidR="003037BE" w:rsidRDefault="00000000">
      <w:pPr>
        <w:pStyle w:val="Textkrper"/>
        <w:spacing w:before="135"/>
        <w:ind w:right="0"/>
      </w:pPr>
      <w:r>
        <w:t>The</w:t>
      </w:r>
      <w:r>
        <w:rPr>
          <w:spacing w:val="-2"/>
        </w:rPr>
        <w:t xml:space="preserve"> </w:t>
      </w:r>
      <w:r>
        <w:t>four</w:t>
      </w:r>
      <w:r>
        <w:rPr>
          <w:spacing w:val="-2"/>
        </w:rPr>
        <w:t xml:space="preserve"> </w:t>
      </w:r>
      <w:r>
        <w:t>modes</w:t>
      </w:r>
      <w:r>
        <w:rPr>
          <w:spacing w:val="-4"/>
        </w:rPr>
        <w:t xml:space="preserve"> </w:t>
      </w:r>
      <w:r>
        <w:t>of</w:t>
      </w:r>
      <w:r>
        <w:rPr>
          <w:spacing w:val="-5"/>
        </w:rPr>
        <w:t xml:space="preserve"> </w:t>
      </w:r>
      <w:r>
        <w:t>communication</w:t>
      </w:r>
      <w:r>
        <w:rPr>
          <w:spacing w:val="-3"/>
        </w:rPr>
        <w:t xml:space="preserve"> </w:t>
      </w:r>
      <w:r>
        <w:t>–</w:t>
      </w:r>
      <w:r>
        <w:rPr>
          <w:spacing w:val="-3"/>
        </w:rPr>
        <w:t xml:space="preserve"> </w:t>
      </w:r>
      <w:r>
        <w:t>an</w:t>
      </w:r>
      <w:r>
        <w:rPr>
          <w:spacing w:val="-3"/>
        </w:rPr>
        <w:t xml:space="preserve"> </w:t>
      </w:r>
      <w:r>
        <w:rPr>
          <w:spacing w:val="-2"/>
        </w:rPr>
        <w:t>introduction</w:t>
      </w:r>
    </w:p>
    <w:p w14:paraId="2C3291F8" w14:textId="77777777" w:rsidR="003037BE" w:rsidRDefault="00000000">
      <w:pPr>
        <w:pStyle w:val="berschrift2"/>
        <w:spacing w:before="132"/>
      </w:pPr>
      <w:r>
        <w:t>Slide</w:t>
      </w:r>
      <w:r>
        <w:rPr>
          <w:spacing w:val="-5"/>
        </w:rPr>
        <w:t xml:space="preserve"> </w:t>
      </w:r>
      <w:r>
        <w:rPr>
          <w:spacing w:val="-10"/>
        </w:rPr>
        <w:t>2</w:t>
      </w:r>
    </w:p>
    <w:p w14:paraId="2B16A3F9" w14:textId="77777777" w:rsidR="003037BE" w:rsidRDefault="00000000">
      <w:pPr>
        <w:pStyle w:val="Textkrper"/>
        <w:spacing w:before="135" w:line="252" w:lineRule="auto"/>
      </w:pPr>
      <w:r>
        <w:t>In the CEFR Companion Volume the focus is no longer on the four language skills “listening”, “reading”, “speaking” and “writing”. This “traditional model” has been replaced by the communicative language activities and strategies, which are presented under the four modes of communication: reception, production, interaction and mediation. The descriptor scales and descriptors are now grouped according to these four modes of communication, focusing on the function of the activity.</w:t>
      </w:r>
    </w:p>
    <w:p w14:paraId="1E9D48DF" w14:textId="77777777" w:rsidR="003037BE" w:rsidRDefault="00000000">
      <w:pPr>
        <w:pStyle w:val="berschrift2"/>
        <w:spacing w:before="119"/>
      </w:pPr>
      <w:r>
        <w:t>Slide</w:t>
      </w:r>
      <w:r>
        <w:rPr>
          <w:spacing w:val="-5"/>
        </w:rPr>
        <w:t xml:space="preserve"> </w:t>
      </w:r>
      <w:r>
        <w:rPr>
          <w:spacing w:val="-10"/>
        </w:rPr>
        <w:t>3</w:t>
      </w:r>
    </w:p>
    <w:p w14:paraId="13015C72" w14:textId="77777777" w:rsidR="003037BE" w:rsidRDefault="00000000">
      <w:pPr>
        <w:pStyle w:val="Textkrper"/>
        <w:spacing w:before="134" w:line="252" w:lineRule="auto"/>
      </w:pPr>
      <w:r>
        <w:t>This</w:t>
      </w:r>
      <w:r>
        <w:rPr>
          <w:spacing w:val="-13"/>
        </w:rPr>
        <w:t xml:space="preserve"> </w:t>
      </w:r>
      <w:r>
        <w:t>diagram</w:t>
      </w:r>
      <w:r>
        <w:rPr>
          <w:spacing w:val="-12"/>
        </w:rPr>
        <w:t xml:space="preserve"> </w:t>
      </w:r>
      <w:r>
        <w:t>from</w:t>
      </w:r>
      <w:r>
        <w:rPr>
          <w:spacing w:val="-13"/>
        </w:rPr>
        <w:t xml:space="preserve"> </w:t>
      </w:r>
      <w:r>
        <w:t>the</w:t>
      </w:r>
      <w:r>
        <w:rPr>
          <w:spacing w:val="-12"/>
        </w:rPr>
        <w:t xml:space="preserve"> </w:t>
      </w:r>
      <w:r>
        <w:t>CEFR</w:t>
      </w:r>
      <w:r>
        <w:rPr>
          <w:spacing w:val="-13"/>
        </w:rPr>
        <w:t xml:space="preserve"> </w:t>
      </w:r>
      <w:r>
        <w:t>Companion</w:t>
      </w:r>
      <w:r>
        <w:rPr>
          <w:spacing w:val="-12"/>
        </w:rPr>
        <w:t xml:space="preserve"> </w:t>
      </w:r>
      <w:r>
        <w:t>Volume</w:t>
      </w:r>
      <w:r>
        <w:rPr>
          <w:spacing w:val="-13"/>
        </w:rPr>
        <w:t xml:space="preserve"> </w:t>
      </w:r>
      <w:r>
        <w:t>(2020,</w:t>
      </w:r>
      <w:r>
        <w:rPr>
          <w:spacing w:val="-12"/>
        </w:rPr>
        <w:t xml:space="preserve"> </w:t>
      </w:r>
      <w:r>
        <w:t>p.</w:t>
      </w:r>
      <w:r>
        <w:rPr>
          <w:spacing w:val="-12"/>
        </w:rPr>
        <w:t xml:space="preserve"> </w:t>
      </w:r>
      <w:r>
        <w:t>34)</w:t>
      </w:r>
      <w:r>
        <w:rPr>
          <w:spacing w:val="-13"/>
        </w:rPr>
        <w:t xml:space="preserve"> </w:t>
      </w:r>
      <w:r>
        <w:t>shows</w:t>
      </w:r>
      <w:r>
        <w:rPr>
          <w:spacing w:val="-12"/>
        </w:rPr>
        <w:t xml:space="preserve"> </w:t>
      </w:r>
      <w:r>
        <w:t>the</w:t>
      </w:r>
      <w:r>
        <w:rPr>
          <w:spacing w:val="-13"/>
        </w:rPr>
        <w:t xml:space="preserve"> </w:t>
      </w:r>
      <w:r>
        <w:t>relationship</w:t>
      </w:r>
      <w:r>
        <w:rPr>
          <w:spacing w:val="-12"/>
        </w:rPr>
        <w:t xml:space="preserve"> </w:t>
      </w:r>
      <w:r>
        <w:t>between</w:t>
      </w:r>
      <w:r>
        <w:rPr>
          <w:spacing w:val="-13"/>
        </w:rPr>
        <w:t xml:space="preserve"> </w:t>
      </w:r>
      <w:r>
        <w:t>the</w:t>
      </w:r>
      <w:r>
        <w:rPr>
          <w:spacing w:val="-12"/>
        </w:rPr>
        <w:t xml:space="preserve"> </w:t>
      </w:r>
      <w:r>
        <w:t>four</w:t>
      </w:r>
      <w:r>
        <w:rPr>
          <w:spacing w:val="-12"/>
        </w:rPr>
        <w:t xml:space="preserve"> </w:t>
      </w:r>
      <w:r>
        <w:t>modes of communication, i.e. reception, production, interaction and mediation.</w:t>
      </w:r>
    </w:p>
    <w:p w14:paraId="36443531" w14:textId="77777777" w:rsidR="003037BE" w:rsidRDefault="00000000">
      <w:pPr>
        <w:pStyle w:val="Textkrper"/>
        <w:spacing w:before="120" w:line="252" w:lineRule="auto"/>
      </w:pPr>
      <w:r>
        <w:t>The</w:t>
      </w:r>
      <w:r>
        <w:rPr>
          <w:spacing w:val="-13"/>
        </w:rPr>
        <w:t xml:space="preserve"> </w:t>
      </w:r>
      <w:r>
        <w:t>illustrative</w:t>
      </w:r>
      <w:r>
        <w:rPr>
          <w:spacing w:val="-12"/>
        </w:rPr>
        <w:t xml:space="preserve"> </w:t>
      </w:r>
      <w:r>
        <w:t>descriptors</w:t>
      </w:r>
      <w:r>
        <w:rPr>
          <w:spacing w:val="-13"/>
        </w:rPr>
        <w:t xml:space="preserve"> </w:t>
      </w:r>
      <w:r>
        <w:t>are</w:t>
      </w:r>
      <w:r>
        <w:rPr>
          <w:spacing w:val="-12"/>
        </w:rPr>
        <w:t xml:space="preserve"> </w:t>
      </w:r>
      <w:r>
        <w:t>no</w:t>
      </w:r>
      <w:r>
        <w:rPr>
          <w:spacing w:val="-13"/>
        </w:rPr>
        <w:t xml:space="preserve"> </w:t>
      </w:r>
      <w:r>
        <w:t>longer</w:t>
      </w:r>
      <w:r>
        <w:rPr>
          <w:spacing w:val="-12"/>
        </w:rPr>
        <w:t xml:space="preserve"> </w:t>
      </w:r>
      <w:r>
        <w:t>listed</w:t>
      </w:r>
      <w:r>
        <w:rPr>
          <w:spacing w:val="-13"/>
        </w:rPr>
        <w:t xml:space="preserve"> </w:t>
      </w:r>
      <w:r>
        <w:t>according</w:t>
      </w:r>
      <w:r>
        <w:rPr>
          <w:spacing w:val="-12"/>
        </w:rPr>
        <w:t xml:space="preserve"> </w:t>
      </w:r>
      <w:r>
        <w:t>to</w:t>
      </w:r>
      <w:r>
        <w:rPr>
          <w:spacing w:val="-12"/>
        </w:rPr>
        <w:t xml:space="preserve"> </w:t>
      </w:r>
      <w:r>
        <w:t>one</w:t>
      </w:r>
      <w:r>
        <w:rPr>
          <w:spacing w:val="-13"/>
        </w:rPr>
        <w:t xml:space="preserve"> </w:t>
      </w:r>
      <w:r>
        <w:t>of</w:t>
      </w:r>
      <w:r>
        <w:rPr>
          <w:spacing w:val="-12"/>
        </w:rPr>
        <w:t xml:space="preserve"> </w:t>
      </w:r>
      <w:r>
        <w:t>the</w:t>
      </w:r>
      <w:r>
        <w:rPr>
          <w:spacing w:val="-13"/>
        </w:rPr>
        <w:t xml:space="preserve"> </w:t>
      </w:r>
      <w:r>
        <w:t>language</w:t>
      </w:r>
      <w:r>
        <w:rPr>
          <w:spacing w:val="-12"/>
        </w:rPr>
        <w:t xml:space="preserve"> </w:t>
      </w:r>
      <w:r>
        <w:t>skills</w:t>
      </w:r>
      <w:r>
        <w:rPr>
          <w:spacing w:val="-13"/>
        </w:rPr>
        <w:t xml:space="preserve"> </w:t>
      </w:r>
      <w:r>
        <w:t>but</w:t>
      </w:r>
      <w:r>
        <w:rPr>
          <w:spacing w:val="-12"/>
        </w:rPr>
        <w:t xml:space="preserve"> </w:t>
      </w:r>
      <w:r>
        <w:t>they</w:t>
      </w:r>
      <w:r>
        <w:rPr>
          <w:spacing w:val="-12"/>
        </w:rPr>
        <w:t xml:space="preserve"> </w:t>
      </w:r>
      <w:r>
        <w:t>are</w:t>
      </w:r>
      <w:r>
        <w:rPr>
          <w:spacing w:val="-13"/>
        </w:rPr>
        <w:t xml:space="preserve"> </w:t>
      </w:r>
      <w:proofErr w:type="spellStart"/>
      <w:r>
        <w:t>categorised</w:t>
      </w:r>
      <w:proofErr w:type="spellEnd"/>
      <w:r>
        <w:t xml:space="preserve"> according to the mode of communication in order to focus more on the purpose or macro-function of communication. When it comes, for example, to speaking, the descriptors distinguish whether somebody gives a presentation (“production”) or whether somebody speaks during a meeting and takes part in the conversation (“interaction”).</w:t>
      </w:r>
    </w:p>
    <w:p w14:paraId="71B95FFB" w14:textId="77777777" w:rsidR="003037BE" w:rsidRDefault="00000000">
      <w:pPr>
        <w:pStyle w:val="Textkrper"/>
        <w:spacing w:before="120" w:line="252" w:lineRule="auto"/>
        <w:ind w:right="109"/>
      </w:pPr>
      <w:r>
        <w:t>The CEFR (2001) made a distinction between oral production and oral interaction, but not between written production and written interaction, as this distinction</w:t>
      </w:r>
      <w:r>
        <w:rPr>
          <w:spacing w:val="-2"/>
        </w:rPr>
        <w:t xml:space="preserve"> </w:t>
      </w:r>
      <w:r>
        <w:t>“did not meet with</w:t>
      </w:r>
      <w:r>
        <w:rPr>
          <w:spacing w:val="-2"/>
        </w:rPr>
        <w:t xml:space="preserve"> </w:t>
      </w:r>
      <w:r>
        <w:t>much</w:t>
      </w:r>
      <w:r>
        <w:rPr>
          <w:spacing w:val="-2"/>
        </w:rPr>
        <w:t xml:space="preserve"> </w:t>
      </w:r>
      <w:r>
        <w:t>public recognition” (Council of Europe 2020: 34). This has changed with the rise of new formats of online communication.</w:t>
      </w:r>
    </w:p>
    <w:p w14:paraId="6FA40F73" w14:textId="77777777" w:rsidR="003037BE" w:rsidRDefault="00000000">
      <w:pPr>
        <w:pStyle w:val="berschrift2"/>
      </w:pPr>
      <w:r>
        <w:t>Slide</w:t>
      </w:r>
      <w:r>
        <w:rPr>
          <w:spacing w:val="-5"/>
        </w:rPr>
        <w:t xml:space="preserve"> </w:t>
      </w:r>
      <w:r>
        <w:rPr>
          <w:spacing w:val="-10"/>
        </w:rPr>
        <w:t>4</w:t>
      </w:r>
    </w:p>
    <w:p w14:paraId="03F1A4F1" w14:textId="77777777" w:rsidR="003037BE" w:rsidRDefault="00000000">
      <w:pPr>
        <w:pStyle w:val="Textkrper"/>
        <w:spacing w:line="252" w:lineRule="auto"/>
      </w:pPr>
      <w:r>
        <w:t xml:space="preserve">The CEFR Companion Volume therefore focuses on the purpose or macro-function of communication, i.e. the four modes of communication help to distinguish between creative, </w:t>
      </w:r>
      <w:r>
        <w:lastRenderedPageBreak/>
        <w:t>interpersonal language use, transactional language use and evaluative, problem-solving language use.</w:t>
      </w:r>
    </w:p>
    <w:p w14:paraId="68517642" w14:textId="77777777" w:rsidR="003037BE" w:rsidRDefault="00000000">
      <w:pPr>
        <w:pStyle w:val="Textkrper"/>
        <w:spacing w:before="121" w:line="252" w:lineRule="auto"/>
        <w:ind w:right="109"/>
      </w:pPr>
      <w:r>
        <w:t>In university and vocational language teaching, we focus on professional contexts, i.e. we address “transactional language use”, but also “evaluative, problem-solving language use”. In reading students will, for example, be asked to find relevant information on a specific topic, which they will later use in the productive</w:t>
      </w:r>
      <w:r>
        <w:rPr>
          <w:spacing w:val="40"/>
        </w:rPr>
        <w:t xml:space="preserve"> </w:t>
      </w:r>
      <w:r>
        <w:t>phase.</w:t>
      </w:r>
      <w:r>
        <w:rPr>
          <w:spacing w:val="39"/>
        </w:rPr>
        <w:t xml:space="preserve"> </w:t>
      </w:r>
      <w:r>
        <w:t>In</w:t>
      </w:r>
      <w:r>
        <w:rPr>
          <w:spacing w:val="38"/>
        </w:rPr>
        <w:t xml:space="preserve"> </w:t>
      </w:r>
      <w:r>
        <w:t>speaking,</w:t>
      </w:r>
      <w:r>
        <w:rPr>
          <w:spacing w:val="39"/>
        </w:rPr>
        <w:t xml:space="preserve"> </w:t>
      </w:r>
      <w:r>
        <w:t>they</w:t>
      </w:r>
      <w:r>
        <w:rPr>
          <w:spacing w:val="38"/>
        </w:rPr>
        <w:t xml:space="preserve"> </w:t>
      </w:r>
      <w:r>
        <w:t>will</w:t>
      </w:r>
      <w:r>
        <w:rPr>
          <w:spacing w:val="39"/>
        </w:rPr>
        <w:t xml:space="preserve"> </w:t>
      </w:r>
      <w:r>
        <w:t>have</w:t>
      </w:r>
      <w:r>
        <w:rPr>
          <w:spacing w:val="37"/>
        </w:rPr>
        <w:t xml:space="preserve"> </w:t>
      </w:r>
      <w:r>
        <w:t>to</w:t>
      </w:r>
      <w:r>
        <w:rPr>
          <w:spacing w:val="40"/>
        </w:rPr>
        <w:t xml:space="preserve"> </w:t>
      </w:r>
      <w:r>
        <w:t>give</w:t>
      </w:r>
      <w:r>
        <w:rPr>
          <w:spacing w:val="40"/>
        </w:rPr>
        <w:t xml:space="preserve"> </w:t>
      </w:r>
      <w:r>
        <w:t>a</w:t>
      </w:r>
      <w:r>
        <w:rPr>
          <w:spacing w:val="39"/>
        </w:rPr>
        <w:t xml:space="preserve"> </w:t>
      </w:r>
      <w:r>
        <w:t>presentation</w:t>
      </w:r>
      <w:r>
        <w:rPr>
          <w:spacing w:val="38"/>
        </w:rPr>
        <w:t xml:space="preserve"> </w:t>
      </w:r>
      <w:r>
        <w:t>on</w:t>
      </w:r>
      <w:r>
        <w:rPr>
          <w:spacing w:val="38"/>
        </w:rPr>
        <w:t xml:space="preserve"> </w:t>
      </w:r>
      <w:r>
        <w:t>a</w:t>
      </w:r>
      <w:r>
        <w:rPr>
          <w:spacing w:val="39"/>
        </w:rPr>
        <w:t xml:space="preserve"> </w:t>
      </w:r>
      <w:r>
        <w:t>specific</w:t>
      </w:r>
      <w:r>
        <w:rPr>
          <w:spacing w:val="39"/>
        </w:rPr>
        <w:t xml:space="preserve"> </w:t>
      </w:r>
      <w:r>
        <w:t>topic</w:t>
      </w:r>
      <w:r>
        <w:rPr>
          <w:spacing w:val="39"/>
        </w:rPr>
        <w:t xml:space="preserve"> </w:t>
      </w:r>
      <w:r>
        <w:t>in</w:t>
      </w:r>
      <w:r>
        <w:rPr>
          <w:spacing w:val="38"/>
        </w:rPr>
        <w:t xml:space="preserve"> </w:t>
      </w:r>
      <w:r>
        <w:t>a</w:t>
      </w:r>
      <w:r>
        <w:rPr>
          <w:spacing w:val="39"/>
        </w:rPr>
        <w:t xml:space="preserve"> </w:t>
      </w:r>
      <w:r>
        <w:t>sustained</w:t>
      </w:r>
    </w:p>
    <w:p w14:paraId="6BCF2D38" w14:textId="77777777" w:rsidR="003037BE" w:rsidRDefault="00000000">
      <w:pPr>
        <w:pStyle w:val="Textkrper"/>
        <w:spacing w:before="88" w:line="252" w:lineRule="auto"/>
        <w:ind w:right="31"/>
        <w:jc w:val="left"/>
      </w:pPr>
      <w:r>
        <w:t>monologue. In interaction, they will discuss their findings (“exchange information”) and in mediation they will present and discuss their findings or ideas with their peers or a specific target group.</w:t>
      </w:r>
    </w:p>
    <w:p w14:paraId="0606BB61" w14:textId="77777777" w:rsidR="003037BE" w:rsidRDefault="00000000">
      <w:pPr>
        <w:pStyle w:val="berschrift2"/>
        <w:spacing w:before="120"/>
        <w:jc w:val="left"/>
      </w:pPr>
      <w:r>
        <w:t>Slide</w:t>
      </w:r>
      <w:r>
        <w:rPr>
          <w:spacing w:val="-5"/>
        </w:rPr>
        <w:t xml:space="preserve"> </w:t>
      </w:r>
      <w:r>
        <w:rPr>
          <w:spacing w:val="-10"/>
        </w:rPr>
        <w:t>5</w:t>
      </w:r>
    </w:p>
    <w:p w14:paraId="4B4F1948" w14:textId="77777777" w:rsidR="003037BE" w:rsidRDefault="00000000">
      <w:pPr>
        <w:pStyle w:val="Textkrper"/>
        <w:spacing w:before="135" w:line="252" w:lineRule="auto"/>
        <w:ind w:right="31"/>
        <w:jc w:val="left"/>
      </w:pPr>
      <w:r>
        <w:t>The new</w:t>
      </w:r>
      <w:r>
        <w:rPr>
          <w:spacing w:val="-1"/>
        </w:rPr>
        <w:t xml:space="preserve"> </w:t>
      </w:r>
      <w:r>
        <w:t>model</w:t>
      </w:r>
      <w:r>
        <w:rPr>
          <w:spacing w:val="-2"/>
        </w:rPr>
        <w:t xml:space="preserve"> </w:t>
      </w:r>
      <w:r>
        <w:t>of the four</w:t>
      </w:r>
      <w:r>
        <w:rPr>
          <w:spacing w:val="-2"/>
        </w:rPr>
        <w:t xml:space="preserve"> </w:t>
      </w:r>
      <w:r>
        <w:t>modes</w:t>
      </w:r>
      <w:r>
        <w:rPr>
          <w:spacing w:val="-2"/>
        </w:rPr>
        <w:t xml:space="preserve"> </w:t>
      </w:r>
      <w:r>
        <w:t>of</w:t>
      </w:r>
      <w:r>
        <w:rPr>
          <w:spacing w:val="-2"/>
        </w:rPr>
        <w:t xml:space="preserve"> </w:t>
      </w:r>
      <w:r>
        <w:t>communication allows</w:t>
      </w:r>
      <w:r>
        <w:rPr>
          <w:spacing w:val="-2"/>
        </w:rPr>
        <w:t xml:space="preserve"> </w:t>
      </w:r>
      <w:r>
        <w:t>to distinguish different language strategies</w:t>
      </w:r>
      <w:r>
        <w:rPr>
          <w:spacing w:val="-2"/>
        </w:rPr>
        <w:t xml:space="preserve"> </w:t>
      </w:r>
      <w:r>
        <w:t>–</w:t>
      </w:r>
      <w:r>
        <w:rPr>
          <w:spacing w:val="-1"/>
        </w:rPr>
        <w:t xml:space="preserve"> </w:t>
      </w:r>
      <w:r>
        <w:t>as presented in table 4 of the CEFR Companion Volume.</w:t>
      </w:r>
    </w:p>
    <w:p w14:paraId="3489BCF8" w14:textId="77777777" w:rsidR="003037BE" w:rsidRDefault="00000000">
      <w:pPr>
        <w:pStyle w:val="berschrift2"/>
        <w:spacing w:before="120"/>
        <w:jc w:val="left"/>
      </w:pPr>
      <w:r>
        <w:t>Slide</w:t>
      </w:r>
      <w:r>
        <w:rPr>
          <w:spacing w:val="-5"/>
        </w:rPr>
        <w:t xml:space="preserve"> </w:t>
      </w:r>
      <w:r>
        <w:rPr>
          <w:spacing w:val="-10"/>
        </w:rPr>
        <w:t>6</w:t>
      </w:r>
    </w:p>
    <w:p w14:paraId="23233975" w14:textId="77777777" w:rsidR="003037BE" w:rsidRDefault="00000000">
      <w:pPr>
        <w:pStyle w:val="Textkrper"/>
        <w:spacing w:line="360" w:lineRule="auto"/>
        <w:ind w:right="2350"/>
        <w:jc w:val="left"/>
      </w:pPr>
      <w:r>
        <w:t>The</w:t>
      </w:r>
      <w:r>
        <w:rPr>
          <w:spacing w:val="-2"/>
        </w:rPr>
        <w:t xml:space="preserve"> </w:t>
      </w:r>
      <w:r>
        <w:t>following</w:t>
      </w:r>
      <w:r>
        <w:rPr>
          <w:spacing w:val="-4"/>
        </w:rPr>
        <w:t xml:space="preserve"> </w:t>
      </w:r>
      <w:r>
        <w:t>slides</w:t>
      </w:r>
      <w:r>
        <w:rPr>
          <w:spacing w:val="-5"/>
        </w:rPr>
        <w:t xml:space="preserve"> </w:t>
      </w:r>
      <w:proofErr w:type="spellStart"/>
      <w:r>
        <w:t>visualise</w:t>
      </w:r>
      <w:proofErr w:type="spellEnd"/>
      <w:r>
        <w:rPr>
          <w:spacing w:val="-2"/>
        </w:rPr>
        <w:t xml:space="preserve"> </w:t>
      </w:r>
      <w:r>
        <w:t>the</w:t>
      </w:r>
      <w:r>
        <w:rPr>
          <w:spacing w:val="-2"/>
        </w:rPr>
        <w:t xml:space="preserve"> </w:t>
      </w:r>
      <w:r>
        <w:t>four</w:t>
      </w:r>
      <w:r>
        <w:rPr>
          <w:spacing w:val="-3"/>
        </w:rPr>
        <w:t xml:space="preserve"> </w:t>
      </w:r>
      <w:r>
        <w:t>different</w:t>
      </w:r>
      <w:r>
        <w:rPr>
          <w:spacing w:val="-5"/>
        </w:rPr>
        <w:t xml:space="preserve"> </w:t>
      </w:r>
      <w:r>
        <w:t>modes</w:t>
      </w:r>
      <w:r>
        <w:rPr>
          <w:spacing w:val="-5"/>
        </w:rPr>
        <w:t xml:space="preserve"> </w:t>
      </w:r>
      <w:r>
        <w:t>of</w:t>
      </w:r>
      <w:r>
        <w:rPr>
          <w:spacing w:val="-3"/>
        </w:rPr>
        <w:t xml:space="preserve"> </w:t>
      </w:r>
      <w:r>
        <w:t>communication. Reception covers listening and reading, i.e.</w:t>
      </w:r>
    </w:p>
    <w:p w14:paraId="195FFC4C" w14:textId="77777777" w:rsidR="003037BE" w:rsidRDefault="00000000">
      <w:pPr>
        <w:pStyle w:val="Listenabsatz"/>
        <w:numPr>
          <w:ilvl w:val="0"/>
          <w:numId w:val="1"/>
        </w:numPr>
        <w:tabs>
          <w:tab w:val="left" w:pos="832"/>
        </w:tabs>
        <w:spacing w:line="259" w:lineRule="auto"/>
        <w:ind w:right="359"/>
      </w:pPr>
      <w:r>
        <w:t>listening</w:t>
      </w:r>
      <w:r>
        <w:rPr>
          <w:spacing w:val="-3"/>
        </w:rPr>
        <w:t xml:space="preserve"> </w:t>
      </w:r>
      <w:r>
        <w:t>to</w:t>
      </w:r>
      <w:r>
        <w:rPr>
          <w:spacing w:val="-3"/>
        </w:rPr>
        <w:t xml:space="preserve"> </w:t>
      </w:r>
      <w:r>
        <w:t>radio,</w:t>
      </w:r>
      <w:r>
        <w:rPr>
          <w:spacing w:val="-4"/>
        </w:rPr>
        <w:t xml:space="preserve"> </w:t>
      </w:r>
      <w:r>
        <w:t>television,</w:t>
      </w:r>
      <w:r>
        <w:rPr>
          <w:spacing w:val="-2"/>
        </w:rPr>
        <w:t xml:space="preserve"> </w:t>
      </w:r>
      <w:r>
        <w:t>video,</w:t>
      </w:r>
      <w:r>
        <w:rPr>
          <w:spacing w:val="-2"/>
        </w:rPr>
        <w:t xml:space="preserve"> </w:t>
      </w:r>
      <w:r>
        <w:t>podcasts,</w:t>
      </w:r>
      <w:r>
        <w:rPr>
          <w:spacing w:val="-4"/>
        </w:rPr>
        <w:t xml:space="preserve"> </w:t>
      </w:r>
      <w:r>
        <w:t>but</w:t>
      </w:r>
      <w:r>
        <w:rPr>
          <w:spacing w:val="-1"/>
        </w:rPr>
        <w:t xml:space="preserve"> </w:t>
      </w:r>
      <w:r>
        <w:t>also</w:t>
      </w:r>
      <w:r>
        <w:rPr>
          <w:spacing w:val="-3"/>
        </w:rPr>
        <w:t xml:space="preserve"> </w:t>
      </w:r>
      <w:r>
        <w:t>presentations</w:t>
      </w:r>
      <w:r>
        <w:rPr>
          <w:spacing w:val="-4"/>
        </w:rPr>
        <w:t xml:space="preserve"> </w:t>
      </w:r>
      <w:r>
        <w:t>at</w:t>
      </w:r>
      <w:r>
        <w:rPr>
          <w:spacing w:val="-1"/>
        </w:rPr>
        <w:t xml:space="preserve"> </w:t>
      </w:r>
      <w:r>
        <w:t>conferences</w:t>
      </w:r>
      <w:r>
        <w:rPr>
          <w:spacing w:val="-4"/>
        </w:rPr>
        <w:t xml:space="preserve"> </w:t>
      </w:r>
      <w:r>
        <w:t>or</w:t>
      </w:r>
      <w:r>
        <w:rPr>
          <w:spacing w:val="-2"/>
        </w:rPr>
        <w:t xml:space="preserve"> </w:t>
      </w:r>
      <w:r>
        <w:t>lectures</w:t>
      </w:r>
      <w:r>
        <w:rPr>
          <w:spacing w:val="-4"/>
        </w:rPr>
        <w:t xml:space="preserve"> </w:t>
      </w:r>
      <w:r>
        <w:t>at university, on the one hand,</w:t>
      </w:r>
    </w:p>
    <w:p w14:paraId="125EAB55" w14:textId="77777777" w:rsidR="003037BE" w:rsidRDefault="00000000">
      <w:pPr>
        <w:pStyle w:val="Listenabsatz"/>
        <w:numPr>
          <w:ilvl w:val="0"/>
          <w:numId w:val="1"/>
        </w:numPr>
        <w:tabs>
          <w:tab w:val="left" w:pos="832"/>
        </w:tabs>
      </w:pPr>
      <w:r>
        <w:t>and</w:t>
      </w:r>
      <w:r>
        <w:rPr>
          <w:spacing w:val="-6"/>
        </w:rPr>
        <w:t xml:space="preserve"> </w:t>
      </w:r>
      <w:r>
        <w:t>reading</w:t>
      </w:r>
      <w:r>
        <w:rPr>
          <w:spacing w:val="-4"/>
        </w:rPr>
        <w:t xml:space="preserve"> </w:t>
      </w:r>
      <w:r>
        <w:t>of</w:t>
      </w:r>
      <w:r>
        <w:rPr>
          <w:spacing w:val="-3"/>
        </w:rPr>
        <w:t xml:space="preserve"> </w:t>
      </w:r>
      <w:r>
        <w:t>newspapers,</w:t>
      </w:r>
      <w:r>
        <w:rPr>
          <w:spacing w:val="-3"/>
        </w:rPr>
        <w:t xml:space="preserve"> </w:t>
      </w:r>
      <w:r>
        <w:t>articles,</w:t>
      </w:r>
      <w:r>
        <w:rPr>
          <w:spacing w:val="-3"/>
        </w:rPr>
        <w:t xml:space="preserve"> </w:t>
      </w:r>
      <w:r>
        <w:t>books</w:t>
      </w:r>
      <w:r>
        <w:rPr>
          <w:spacing w:val="-3"/>
        </w:rPr>
        <w:t xml:space="preserve"> </w:t>
      </w:r>
      <w:r>
        <w:t>–</w:t>
      </w:r>
      <w:r>
        <w:rPr>
          <w:spacing w:val="-2"/>
        </w:rPr>
        <w:t xml:space="preserve"> </w:t>
      </w:r>
      <w:r>
        <w:t>printed</w:t>
      </w:r>
      <w:r>
        <w:rPr>
          <w:spacing w:val="-5"/>
        </w:rPr>
        <w:t xml:space="preserve"> </w:t>
      </w:r>
      <w:r>
        <w:t>or</w:t>
      </w:r>
      <w:r>
        <w:rPr>
          <w:spacing w:val="-3"/>
        </w:rPr>
        <w:t xml:space="preserve"> </w:t>
      </w:r>
      <w:r>
        <w:t>online</w:t>
      </w:r>
      <w:r>
        <w:rPr>
          <w:spacing w:val="-5"/>
        </w:rPr>
        <w:t xml:space="preserve"> </w:t>
      </w:r>
      <w:r>
        <w:t>–</w:t>
      </w:r>
      <w:r>
        <w:rPr>
          <w:spacing w:val="-5"/>
        </w:rPr>
        <w:t xml:space="preserve"> </w:t>
      </w:r>
      <w:r>
        <w:t>on</w:t>
      </w:r>
      <w:r>
        <w:rPr>
          <w:spacing w:val="-4"/>
        </w:rPr>
        <w:t xml:space="preserve"> </w:t>
      </w:r>
      <w:r>
        <w:t>the</w:t>
      </w:r>
      <w:r>
        <w:rPr>
          <w:spacing w:val="-5"/>
        </w:rPr>
        <w:t xml:space="preserve"> </w:t>
      </w:r>
      <w:r>
        <w:t>other</w:t>
      </w:r>
      <w:r>
        <w:rPr>
          <w:spacing w:val="-2"/>
        </w:rPr>
        <w:t xml:space="preserve"> hand.</w:t>
      </w:r>
    </w:p>
    <w:p w14:paraId="54DF8670" w14:textId="77777777" w:rsidR="003037BE" w:rsidRDefault="00000000">
      <w:pPr>
        <w:pStyle w:val="berschrift2"/>
        <w:spacing w:before="138"/>
      </w:pPr>
      <w:r>
        <w:t>Slide</w:t>
      </w:r>
      <w:r>
        <w:rPr>
          <w:spacing w:val="-5"/>
        </w:rPr>
        <w:t xml:space="preserve"> </w:t>
      </w:r>
      <w:r>
        <w:rPr>
          <w:spacing w:val="-10"/>
        </w:rPr>
        <w:t>7</w:t>
      </w:r>
    </w:p>
    <w:p w14:paraId="1E35571F" w14:textId="77777777" w:rsidR="003037BE" w:rsidRDefault="00000000">
      <w:pPr>
        <w:pStyle w:val="Textkrper"/>
        <w:spacing w:before="135" w:line="252" w:lineRule="auto"/>
      </w:pPr>
      <w:r>
        <w:t>Production comprises writing (by hand or on a digital device) and speaking, e.g. giving a presentation or lecture, or making a podcast or video – i.e. a sustained monologue.</w:t>
      </w:r>
    </w:p>
    <w:p w14:paraId="7F5C1155" w14:textId="77777777" w:rsidR="003037BE" w:rsidRDefault="00000000">
      <w:pPr>
        <w:pStyle w:val="berschrift2"/>
        <w:spacing w:before="120"/>
      </w:pPr>
      <w:r>
        <w:t>Slide</w:t>
      </w:r>
      <w:r>
        <w:rPr>
          <w:spacing w:val="-5"/>
        </w:rPr>
        <w:t xml:space="preserve"> </w:t>
      </w:r>
      <w:r>
        <w:rPr>
          <w:spacing w:val="-10"/>
        </w:rPr>
        <w:t>8</w:t>
      </w:r>
    </w:p>
    <w:p w14:paraId="0A11D840" w14:textId="77777777" w:rsidR="003037BE" w:rsidRDefault="00000000">
      <w:pPr>
        <w:pStyle w:val="Textkrper"/>
        <w:spacing w:line="252" w:lineRule="auto"/>
      </w:pPr>
      <w:r>
        <w:t>In interaction, two or more people communicate with each other face to face, on the phone or online – in conversations or discussions; people exchange information and take turns in the conversation. In written interaction they will communicate, e.g. in a chat or exchange emails.</w:t>
      </w:r>
    </w:p>
    <w:p w14:paraId="69A1D827" w14:textId="77777777" w:rsidR="003037BE" w:rsidRDefault="00000000">
      <w:pPr>
        <w:pStyle w:val="berschrift2"/>
        <w:spacing w:before="122"/>
      </w:pPr>
      <w:r>
        <w:t>Slide</w:t>
      </w:r>
      <w:r>
        <w:rPr>
          <w:spacing w:val="-5"/>
        </w:rPr>
        <w:t xml:space="preserve"> </w:t>
      </w:r>
      <w:r>
        <w:rPr>
          <w:spacing w:val="-10"/>
        </w:rPr>
        <w:t>9</w:t>
      </w:r>
    </w:p>
    <w:p w14:paraId="00EE4642" w14:textId="77777777" w:rsidR="003037BE" w:rsidRDefault="00000000">
      <w:pPr>
        <w:pStyle w:val="Textkrper"/>
        <w:spacing w:line="252" w:lineRule="auto"/>
        <w:ind w:right="109"/>
      </w:pPr>
      <w:r>
        <w:t>In mediation the focus is on explaining ideas or concepts to a partner or team, i.e. mediating texts or concepts, or mediating communication. This includes adapting the language to the target audience, e.g. by streamlining</w:t>
      </w:r>
      <w:r>
        <w:rPr>
          <w:spacing w:val="-5"/>
        </w:rPr>
        <w:t xml:space="preserve"> </w:t>
      </w:r>
      <w:r>
        <w:t>the</w:t>
      </w:r>
      <w:r>
        <w:rPr>
          <w:spacing w:val="-6"/>
        </w:rPr>
        <w:t xml:space="preserve"> </w:t>
      </w:r>
      <w:r>
        <w:t>text</w:t>
      </w:r>
      <w:r>
        <w:rPr>
          <w:spacing w:val="-6"/>
        </w:rPr>
        <w:t xml:space="preserve"> </w:t>
      </w:r>
      <w:r>
        <w:t>or</w:t>
      </w:r>
      <w:r>
        <w:rPr>
          <w:spacing w:val="-4"/>
        </w:rPr>
        <w:t xml:space="preserve"> </w:t>
      </w:r>
      <w:r>
        <w:t>amplifying</w:t>
      </w:r>
      <w:r>
        <w:rPr>
          <w:spacing w:val="-5"/>
        </w:rPr>
        <w:t xml:space="preserve"> </w:t>
      </w:r>
      <w:r>
        <w:t>a</w:t>
      </w:r>
      <w:r>
        <w:rPr>
          <w:spacing w:val="-5"/>
        </w:rPr>
        <w:t xml:space="preserve"> </w:t>
      </w:r>
      <w:r>
        <w:t>dense</w:t>
      </w:r>
      <w:r>
        <w:rPr>
          <w:spacing w:val="-6"/>
        </w:rPr>
        <w:t xml:space="preserve"> </w:t>
      </w:r>
      <w:r>
        <w:t>text</w:t>
      </w:r>
      <w:r>
        <w:rPr>
          <w:spacing w:val="-6"/>
        </w:rPr>
        <w:t xml:space="preserve"> </w:t>
      </w:r>
      <w:r>
        <w:t>or</w:t>
      </w:r>
      <w:r>
        <w:rPr>
          <w:spacing w:val="-4"/>
        </w:rPr>
        <w:t xml:space="preserve"> </w:t>
      </w:r>
      <w:r>
        <w:t>breaking</w:t>
      </w:r>
      <w:r>
        <w:rPr>
          <w:spacing w:val="-5"/>
        </w:rPr>
        <w:t xml:space="preserve"> </w:t>
      </w:r>
      <w:r>
        <w:t>it</w:t>
      </w:r>
      <w:r>
        <w:rPr>
          <w:spacing w:val="-4"/>
        </w:rPr>
        <w:t xml:space="preserve"> </w:t>
      </w:r>
      <w:r>
        <w:t>into</w:t>
      </w:r>
      <w:r>
        <w:rPr>
          <w:spacing w:val="-3"/>
        </w:rPr>
        <w:t xml:space="preserve"> </w:t>
      </w:r>
      <w:r>
        <w:t>different</w:t>
      </w:r>
      <w:r>
        <w:rPr>
          <w:spacing w:val="-4"/>
        </w:rPr>
        <w:t xml:space="preserve"> </w:t>
      </w:r>
      <w:r>
        <w:t>sections.</w:t>
      </w:r>
      <w:r>
        <w:rPr>
          <w:spacing w:val="-5"/>
        </w:rPr>
        <w:t xml:space="preserve"> </w:t>
      </w:r>
      <w:r>
        <w:t>Furthermore,</w:t>
      </w:r>
      <w:r>
        <w:rPr>
          <w:spacing w:val="-7"/>
        </w:rPr>
        <w:t xml:space="preserve"> </w:t>
      </w:r>
      <w:r>
        <w:t>the</w:t>
      </w:r>
      <w:r>
        <w:rPr>
          <w:spacing w:val="-4"/>
        </w:rPr>
        <w:t xml:space="preserve"> </w:t>
      </w:r>
      <w:r>
        <w:t>focus is often on the co-construction of meaning when teams collaborate on a project and develop ideas and outputs together with their partner or team.</w:t>
      </w:r>
    </w:p>
    <w:p w14:paraId="500A0FA4" w14:textId="77777777" w:rsidR="003037BE" w:rsidRDefault="00000000">
      <w:pPr>
        <w:pStyle w:val="berschrift2"/>
      </w:pPr>
      <w:r>
        <w:t>Slide</w:t>
      </w:r>
      <w:r>
        <w:rPr>
          <w:spacing w:val="-5"/>
        </w:rPr>
        <w:t xml:space="preserve"> 10</w:t>
      </w:r>
    </w:p>
    <w:p w14:paraId="2D06F33A" w14:textId="77777777" w:rsidR="003037BE" w:rsidRDefault="00000000">
      <w:pPr>
        <w:pStyle w:val="Textkrper"/>
        <w:spacing w:line="252" w:lineRule="auto"/>
      </w:pPr>
      <w:r>
        <w:t>This diagram</w:t>
      </w:r>
      <w:r>
        <w:rPr>
          <w:spacing w:val="-1"/>
        </w:rPr>
        <w:t xml:space="preserve"> </w:t>
      </w:r>
      <w:r>
        <w:t xml:space="preserve">taken from </w:t>
      </w:r>
      <w:proofErr w:type="spellStart"/>
      <w:r>
        <w:t>Fasoglio</w:t>
      </w:r>
      <w:proofErr w:type="spellEnd"/>
      <w:r>
        <w:rPr>
          <w:spacing w:val="-1"/>
        </w:rPr>
        <w:t xml:space="preserve"> </w:t>
      </w:r>
      <w:r>
        <w:t>(2023)</w:t>
      </w:r>
      <w:r>
        <w:rPr>
          <w:spacing w:val="-2"/>
        </w:rPr>
        <w:t xml:space="preserve"> </w:t>
      </w:r>
      <w:r>
        <w:t>shows</w:t>
      </w:r>
      <w:r>
        <w:rPr>
          <w:spacing w:val="-2"/>
        </w:rPr>
        <w:t xml:space="preserve"> </w:t>
      </w:r>
      <w:r>
        <w:t>how the role</w:t>
      </w:r>
      <w:r>
        <w:rPr>
          <w:spacing w:val="-1"/>
        </w:rPr>
        <w:t xml:space="preserve"> </w:t>
      </w:r>
      <w:r>
        <w:t>of</w:t>
      </w:r>
      <w:r>
        <w:rPr>
          <w:spacing w:val="-2"/>
        </w:rPr>
        <w:t xml:space="preserve"> </w:t>
      </w:r>
      <w:r>
        <w:t>the</w:t>
      </w:r>
      <w:r>
        <w:rPr>
          <w:spacing w:val="-1"/>
        </w:rPr>
        <w:t xml:space="preserve"> </w:t>
      </w:r>
      <w:r>
        <w:t>learner</w:t>
      </w:r>
      <w:r>
        <w:rPr>
          <w:spacing w:val="-2"/>
        </w:rPr>
        <w:t xml:space="preserve"> </w:t>
      </w:r>
      <w:r>
        <w:t>or</w:t>
      </w:r>
      <w:r>
        <w:rPr>
          <w:spacing w:val="-2"/>
        </w:rPr>
        <w:t xml:space="preserve"> </w:t>
      </w:r>
      <w:r>
        <w:t>test-taker</w:t>
      </w:r>
      <w:r>
        <w:rPr>
          <w:spacing w:val="-2"/>
        </w:rPr>
        <w:t xml:space="preserve"> </w:t>
      </w:r>
      <w:r>
        <w:t>changes</w:t>
      </w:r>
      <w:r>
        <w:rPr>
          <w:spacing w:val="-2"/>
        </w:rPr>
        <w:t xml:space="preserve"> </w:t>
      </w:r>
      <w:r>
        <w:t>depending on the mode of communication.</w:t>
      </w:r>
    </w:p>
    <w:p w14:paraId="7EADC58B" w14:textId="77777777" w:rsidR="003037BE" w:rsidRDefault="00000000">
      <w:pPr>
        <w:pStyle w:val="Textkrper"/>
        <w:spacing w:before="121"/>
        <w:ind w:right="0"/>
      </w:pPr>
      <w:r>
        <w:t>In</w:t>
      </w:r>
      <w:r>
        <w:rPr>
          <w:spacing w:val="-6"/>
        </w:rPr>
        <w:t xml:space="preserve"> </w:t>
      </w:r>
      <w:r>
        <w:t>reception,</w:t>
      </w:r>
      <w:r>
        <w:rPr>
          <w:spacing w:val="-3"/>
        </w:rPr>
        <w:t xml:space="preserve"> </w:t>
      </w:r>
      <w:r>
        <w:t>the</w:t>
      </w:r>
      <w:r>
        <w:rPr>
          <w:spacing w:val="-2"/>
        </w:rPr>
        <w:t xml:space="preserve"> </w:t>
      </w:r>
      <w:r>
        <w:t>learner</w:t>
      </w:r>
      <w:r>
        <w:rPr>
          <w:spacing w:val="-3"/>
        </w:rPr>
        <w:t xml:space="preserve"> </w:t>
      </w:r>
      <w:r>
        <w:t>is</w:t>
      </w:r>
      <w:r>
        <w:rPr>
          <w:spacing w:val="-5"/>
        </w:rPr>
        <w:t xml:space="preserve"> </w:t>
      </w:r>
      <w:r>
        <w:t>a</w:t>
      </w:r>
      <w:r>
        <w:rPr>
          <w:spacing w:val="-3"/>
        </w:rPr>
        <w:t xml:space="preserve"> </w:t>
      </w:r>
      <w:r>
        <w:t>listener</w:t>
      </w:r>
      <w:r>
        <w:rPr>
          <w:spacing w:val="-5"/>
        </w:rPr>
        <w:t xml:space="preserve"> </w:t>
      </w:r>
      <w:r>
        <w:t>or</w:t>
      </w:r>
      <w:r>
        <w:rPr>
          <w:spacing w:val="-5"/>
        </w:rPr>
        <w:t xml:space="preserve"> </w:t>
      </w:r>
      <w:r>
        <w:t>reader,</w:t>
      </w:r>
      <w:r>
        <w:rPr>
          <w:spacing w:val="-3"/>
        </w:rPr>
        <w:t xml:space="preserve"> </w:t>
      </w:r>
      <w:r>
        <w:t>in</w:t>
      </w:r>
      <w:r>
        <w:rPr>
          <w:spacing w:val="-4"/>
        </w:rPr>
        <w:t xml:space="preserve"> </w:t>
      </w:r>
      <w:r>
        <w:t>interaction</w:t>
      </w:r>
      <w:r>
        <w:rPr>
          <w:spacing w:val="-3"/>
        </w:rPr>
        <w:t xml:space="preserve"> </w:t>
      </w:r>
      <w:r>
        <w:t>a</w:t>
      </w:r>
      <w:r>
        <w:rPr>
          <w:spacing w:val="-5"/>
        </w:rPr>
        <w:t xml:space="preserve"> </w:t>
      </w:r>
      <w:r>
        <w:t>participant</w:t>
      </w:r>
      <w:r>
        <w:rPr>
          <w:spacing w:val="-5"/>
        </w:rPr>
        <w:t xml:space="preserve"> </w:t>
      </w:r>
      <w:r>
        <w:t>and</w:t>
      </w:r>
      <w:r>
        <w:rPr>
          <w:spacing w:val="-4"/>
        </w:rPr>
        <w:t xml:space="preserve"> </w:t>
      </w:r>
      <w:r>
        <w:t>in</w:t>
      </w:r>
      <w:r>
        <w:rPr>
          <w:spacing w:val="-4"/>
        </w:rPr>
        <w:t xml:space="preserve"> </w:t>
      </w:r>
      <w:r>
        <w:t>mediation</w:t>
      </w:r>
      <w:r>
        <w:rPr>
          <w:spacing w:val="-4"/>
        </w:rPr>
        <w:t xml:space="preserve"> </w:t>
      </w:r>
      <w:r>
        <w:t>a</w:t>
      </w:r>
      <w:r>
        <w:rPr>
          <w:spacing w:val="-5"/>
        </w:rPr>
        <w:t xml:space="preserve"> </w:t>
      </w:r>
      <w:r>
        <w:t>social</w:t>
      </w:r>
      <w:r>
        <w:rPr>
          <w:spacing w:val="-2"/>
        </w:rPr>
        <w:t xml:space="preserve"> agent.</w:t>
      </w:r>
    </w:p>
    <w:p w14:paraId="6B805EA7" w14:textId="77777777" w:rsidR="003037BE" w:rsidRDefault="00000000">
      <w:pPr>
        <w:pStyle w:val="berschrift2"/>
        <w:spacing w:before="134"/>
      </w:pPr>
      <w:r>
        <w:t>Slide</w:t>
      </w:r>
      <w:r>
        <w:rPr>
          <w:spacing w:val="-5"/>
        </w:rPr>
        <w:t xml:space="preserve"> 11</w:t>
      </w:r>
    </w:p>
    <w:p w14:paraId="36BC21EF" w14:textId="77777777" w:rsidR="003037BE" w:rsidRDefault="00000000">
      <w:pPr>
        <w:pStyle w:val="Textkrper"/>
        <w:spacing w:line="252" w:lineRule="auto"/>
        <w:ind w:right="109"/>
      </w:pPr>
      <w:r>
        <w:t>So to answer the question concerning the relationship between the four modes of communication and the four language skills, we can say that the four language skills are still relevant in teaching, learning and assessment, as we still need to help learners to improve their language competence in each of these skills.</w:t>
      </w:r>
    </w:p>
    <w:p w14:paraId="6A6E8BA3" w14:textId="77777777" w:rsidR="003037BE" w:rsidRDefault="00000000">
      <w:pPr>
        <w:pStyle w:val="Textkrper"/>
        <w:spacing w:before="122" w:line="252" w:lineRule="auto"/>
        <w:ind w:right="108"/>
      </w:pPr>
      <w:r>
        <w:lastRenderedPageBreak/>
        <w:t>So,</w:t>
      </w:r>
      <w:r>
        <w:rPr>
          <w:spacing w:val="-8"/>
        </w:rPr>
        <w:t xml:space="preserve"> </w:t>
      </w:r>
      <w:r>
        <w:t>on</w:t>
      </w:r>
      <w:r>
        <w:rPr>
          <w:spacing w:val="-9"/>
        </w:rPr>
        <w:t xml:space="preserve"> </w:t>
      </w:r>
      <w:r>
        <w:t>the</w:t>
      </w:r>
      <w:r>
        <w:rPr>
          <w:spacing w:val="-10"/>
        </w:rPr>
        <w:t xml:space="preserve"> </w:t>
      </w:r>
      <w:r>
        <w:t>one</w:t>
      </w:r>
      <w:r>
        <w:rPr>
          <w:spacing w:val="-7"/>
        </w:rPr>
        <w:t xml:space="preserve"> </w:t>
      </w:r>
      <w:r>
        <w:t>hand,</w:t>
      </w:r>
      <w:r>
        <w:rPr>
          <w:spacing w:val="-8"/>
        </w:rPr>
        <w:t xml:space="preserve"> </w:t>
      </w:r>
      <w:r>
        <w:t>in</w:t>
      </w:r>
      <w:r>
        <w:rPr>
          <w:spacing w:val="-9"/>
        </w:rPr>
        <w:t xml:space="preserve"> </w:t>
      </w:r>
      <w:r>
        <w:t>curriculum</w:t>
      </w:r>
      <w:r>
        <w:rPr>
          <w:spacing w:val="-7"/>
        </w:rPr>
        <w:t xml:space="preserve"> </w:t>
      </w:r>
      <w:r>
        <w:t>design</w:t>
      </w:r>
      <w:r>
        <w:rPr>
          <w:spacing w:val="-9"/>
        </w:rPr>
        <w:t xml:space="preserve"> </w:t>
      </w:r>
      <w:r>
        <w:t>we</w:t>
      </w:r>
      <w:r>
        <w:rPr>
          <w:spacing w:val="-7"/>
        </w:rPr>
        <w:t xml:space="preserve"> </w:t>
      </w:r>
      <w:r>
        <w:t>need</w:t>
      </w:r>
      <w:r>
        <w:rPr>
          <w:spacing w:val="-9"/>
        </w:rPr>
        <w:t xml:space="preserve"> </w:t>
      </w:r>
      <w:r>
        <w:t>to</w:t>
      </w:r>
      <w:r>
        <w:rPr>
          <w:spacing w:val="-7"/>
        </w:rPr>
        <w:t xml:space="preserve"> </w:t>
      </w:r>
      <w:r>
        <w:t>look</w:t>
      </w:r>
      <w:r>
        <w:rPr>
          <w:spacing w:val="-8"/>
        </w:rPr>
        <w:t xml:space="preserve"> </w:t>
      </w:r>
      <w:r>
        <w:t>at</w:t>
      </w:r>
      <w:r>
        <w:rPr>
          <w:spacing w:val="-8"/>
        </w:rPr>
        <w:t xml:space="preserve"> </w:t>
      </w:r>
      <w:r>
        <w:t>the</w:t>
      </w:r>
      <w:r>
        <w:rPr>
          <w:spacing w:val="-10"/>
        </w:rPr>
        <w:t xml:space="preserve"> </w:t>
      </w:r>
      <w:r>
        <w:t>macro-functions</w:t>
      </w:r>
      <w:r>
        <w:rPr>
          <w:spacing w:val="-10"/>
        </w:rPr>
        <w:t xml:space="preserve"> </w:t>
      </w:r>
      <w:r>
        <w:t>or</w:t>
      </w:r>
      <w:r>
        <w:rPr>
          <w:spacing w:val="-8"/>
        </w:rPr>
        <w:t xml:space="preserve"> </w:t>
      </w:r>
      <w:r>
        <w:t>the</w:t>
      </w:r>
      <w:r>
        <w:rPr>
          <w:spacing w:val="-7"/>
        </w:rPr>
        <w:t xml:space="preserve"> </w:t>
      </w:r>
      <w:r>
        <w:t>purpose</w:t>
      </w:r>
      <w:r>
        <w:rPr>
          <w:spacing w:val="-7"/>
        </w:rPr>
        <w:t xml:space="preserve"> </w:t>
      </w:r>
      <w:r>
        <w:t>of</w:t>
      </w:r>
      <w:r>
        <w:rPr>
          <w:spacing w:val="-8"/>
        </w:rPr>
        <w:t xml:space="preserve"> </w:t>
      </w:r>
      <w:r>
        <w:t>language use,</w:t>
      </w:r>
      <w:r>
        <w:rPr>
          <w:spacing w:val="-13"/>
        </w:rPr>
        <w:t xml:space="preserve"> </w:t>
      </w:r>
      <w:r>
        <w:t>i.e.</w:t>
      </w:r>
      <w:r>
        <w:rPr>
          <w:spacing w:val="-12"/>
        </w:rPr>
        <w:t xml:space="preserve"> </w:t>
      </w:r>
      <w:r>
        <w:t>the</w:t>
      </w:r>
      <w:r>
        <w:rPr>
          <w:spacing w:val="-13"/>
        </w:rPr>
        <w:t xml:space="preserve"> </w:t>
      </w:r>
      <w:r>
        <w:t>four</w:t>
      </w:r>
      <w:r>
        <w:rPr>
          <w:spacing w:val="-12"/>
        </w:rPr>
        <w:t xml:space="preserve"> </w:t>
      </w:r>
      <w:r>
        <w:t>modes</w:t>
      </w:r>
      <w:r>
        <w:rPr>
          <w:spacing w:val="-13"/>
        </w:rPr>
        <w:t xml:space="preserve"> </w:t>
      </w:r>
      <w:r>
        <w:t>of</w:t>
      </w:r>
      <w:r>
        <w:rPr>
          <w:spacing w:val="-12"/>
        </w:rPr>
        <w:t xml:space="preserve"> </w:t>
      </w:r>
      <w:r>
        <w:t>communication,</w:t>
      </w:r>
      <w:r>
        <w:rPr>
          <w:spacing w:val="-13"/>
        </w:rPr>
        <w:t xml:space="preserve"> </w:t>
      </w:r>
      <w:r>
        <w:t>but</w:t>
      </w:r>
      <w:r>
        <w:rPr>
          <w:spacing w:val="-12"/>
        </w:rPr>
        <w:t xml:space="preserve"> </w:t>
      </w:r>
      <w:r>
        <w:t>on</w:t>
      </w:r>
      <w:r>
        <w:rPr>
          <w:spacing w:val="-12"/>
        </w:rPr>
        <w:t xml:space="preserve"> </w:t>
      </w:r>
      <w:r>
        <w:t>the</w:t>
      </w:r>
      <w:r>
        <w:rPr>
          <w:spacing w:val="-13"/>
        </w:rPr>
        <w:t xml:space="preserve"> </w:t>
      </w:r>
      <w:r>
        <w:t>other</w:t>
      </w:r>
      <w:r>
        <w:rPr>
          <w:spacing w:val="-12"/>
        </w:rPr>
        <w:t xml:space="preserve"> </w:t>
      </w:r>
      <w:r>
        <w:t>hand,</w:t>
      </w:r>
      <w:r>
        <w:rPr>
          <w:spacing w:val="-13"/>
        </w:rPr>
        <w:t xml:space="preserve"> </w:t>
      </w:r>
      <w:r>
        <w:t>we</w:t>
      </w:r>
      <w:r>
        <w:rPr>
          <w:spacing w:val="-12"/>
        </w:rPr>
        <w:t xml:space="preserve"> </w:t>
      </w:r>
      <w:r>
        <w:t>still</w:t>
      </w:r>
      <w:r>
        <w:rPr>
          <w:spacing w:val="-13"/>
        </w:rPr>
        <w:t xml:space="preserve"> </w:t>
      </w:r>
      <w:r>
        <w:t>need</w:t>
      </w:r>
      <w:r>
        <w:rPr>
          <w:spacing w:val="-12"/>
        </w:rPr>
        <w:t xml:space="preserve"> </w:t>
      </w:r>
      <w:r>
        <w:t>to</w:t>
      </w:r>
      <w:r>
        <w:rPr>
          <w:spacing w:val="-12"/>
        </w:rPr>
        <w:t xml:space="preserve"> </w:t>
      </w:r>
      <w:r>
        <w:t>make</w:t>
      </w:r>
      <w:r>
        <w:rPr>
          <w:spacing w:val="-13"/>
        </w:rPr>
        <w:t xml:space="preserve"> </w:t>
      </w:r>
      <w:r>
        <w:t>sure</w:t>
      </w:r>
      <w:r>
        <w:rPr>
          <w:spacing w:val="-12"/>
        </w:rPr>
        <w:t xml:space="preserve"> </w:t>
      </w:r>
      <w:r>
        <w:t>that</w:t>
      </w:r>
      <w:r>
        <w:rPr>
          <w:spacing w:val="-13"/>
        </w:rPr>
        <w:t xml:space="preserve"> </w:t>
      </w:r>
      <w:r>
        <w:t>our</w:t>
      </w:r>
      <w:r>
        <w:rPr>
          <w:spacing w:val="-12"/>
        </w:rPr>
        <w:t xml:space="preserve"> </w:t>
      </w:r>
      <w:r>
        <w:t>learners master the four language skills.</w:t>
      </w:r>
    </w:p>
    <w:p w14:paraId="2DEFE6CD" w14:textId="77777777" w:rsidR="003037BE" w:rsidRDefault="00000000">
      <w:pPr>
        <w:pStyle w:val="berschrift2"/>
        <w:spacing w:before="119"/>
      </w:pPr>
      <w:r>
        <w:t>Slide</w:t>
      </w:r>
      <w:r>
        <w:rPr>
          <w:spacing w:val="-5"/>
        </w:rPr>
        <w:t xml:space="preserve"> 12</w:t>
      </w:r>
    </w:p>
    <w:p w14:paraId="6776003E" w14:textId="77777777" w:rsidR="003037BE" w:rsidRDefault="00000000">
      <w:pPr>
        <w:pStyle w:val="Textkrper"/>
        <w:spacing w:before="134" w:line="252" w:lineRule="auto"/>
        <w:ind w:right="109"/>
      </w:pPr>
      <w:r>
        <w:t>While the model of the four language skills puts the focus on the specific skills only, the model of the four modes of</w:t>
      </w:r>
      <w:r>
        <w:rPr>
          <w:spacing w:val="17"/>
        </w:rPr>
        <w:t xml:space="preserve"> </w:t>
      </w:r>
      <w:r>
        <w:t>communication addresses the macro-functions of</w:t>
      </w:r>
      <w:r>
        <w:rPr>
          <w:spacing w:val="17"/>
        </w:rPr>
        <w:t xml:space="preserve"> </w:t>
      </w:r>
      <w:r>
        <w:t>communication. This</w:t>
      </w:r>
      <w:r>
        <w:rPr>
          <w:spacing w:val="17"/>
        </w:rPr>
        <w:t xml:space="preserve"> </w:t>
      </w:r>
      <w:r>
        <w:t>diagram shows</w:t>
      </w:r>
      <w:r>
        <w:rPr>
          <w:spacing w:val="17"/>
        </w:rPr>
        <w:t xml:space="preserve"> </w:t>
      </w:r>
      <w:r>
        <w:t>how the</w:t>
      </w:r>
    </w:p>
    <w:p w14:paraId="34F42616" w14:textId="77777777" w:rsidR="003037BE" w:rsidRDefault="003037BE">
      <w:pPr>
        <w:spacing w:line="252" w:lineRule="auto"/>
        <w:sectPr w:rsidR="003037BE" w:rsidSect="00B22C55">
          <w:headerReference w:type="even" r:id="rId7"/>
          <w:headerReference w:type="default" r:id="rId8"/>
          <w:footerReference w:type="default" r:id="rId9"/>
          <w:headerReference w:type="first" r:id="rId10"/>
          <w:footerReference w:type="first" r:id="rId11"/>
          <w:pgSz w:w="11910" w:h="16840"/>
          <w:pgMar w:top="1418" w:right="1418" w:bottom="1134" w:left="1418" w:header="451" w:footer="1167" w:gutter="0"/>
          <w:cols w:space="720"/>
          <w:titlePg/>
          <w:docGrid w:linePitch="299"/>
        </w:sectPr>
      </w:pPr>
    </w:p>
    <w:p w14:paraId="1565F27C" w14:textId="77777777" w:rsidR="003037BE" w:rsidRDefault="00000000">
      <w:pPr>
        <w:pStyle w:val="Textkrper"/>
        <w:spacing w:before="88" w:line="252" w:lineRule="auto"/>
        <w:ind w:right="113"/>
      </w:pPr>
      <w:r>
        <w:lastRenderedPageBreak/>
        <w:t xml:space="preserve">four skills are activated in the different modes of communication, i.e. when we communicate, interact or </w:t>
      </w:r>
      <w:r>
        <w:rPr>
          <w:spacing w:val="-2"/>
        </w:rPr>
        <w:t>mediate.</w:t>
      </w:r>
    </w:p>
    <w:p w14:paraId="03144662" w14:textId="77777777" w:rsidR="003037BE" w:rsidRDefault="00000000">
      <w:pPr>
        <w:spacing w:before="120" w:line="252" w:lineRule="auto"/>
        <w:ind w:left="112" w:right="109"/>
        <w:jc w:val="both"/>
        <w:rPr>
          <w:i/>
        </w:rPr>
      </w:pPr>
      <w:r>
        <w:rPr>
          <w:i/>
        </w:rPr>
        <w:t xml:space="preserve">(For more details please watch the second </w:t>
      </w:r>
      <w:proofErr w:type="spellStart"/>
      <w:r>
        <w:rPr>
          <w:i/>
        </w:rPr>
        <w:t>VITbox</w:t>
      </w:r>
      <w:proofErr w:type="spellEnd"/>
      <w:r>
        <w:rPr>
          <w:i/>
        </w:rPr>
        <w:t xml:space="preserve"> video on the four modes of communication and the four </w:t>
      </w:r>
      <w:r>
        <w:rPr>
          <w:i/>
          <w:spacing w:val="-2"/>
        </w:rPr>
        <w:t>skills.)</w:t>
      </w:r>
    </w:p>
    <w:p w14:paraId="3BDCCE15" w14:textId="77777777" w:rsidR="003037BE" w:rsidRDefault="003037BE">
      <w:pPr>
        <w:pStyle w:val="Textkrper"/>
        <w:spacing w:before="12"/>
        <w:ind w:left="0" w:right="0"/>
        <w:jc w:val="left"/>
        <w:rPr>
          <w:i/>
        </w:rPr>
      </w:pPr>
    </w:p>
    <w:p w14:paraId="7BBE73B6" w14:textId="77777777" w:rsidR="00E35C2B" w:rsidRDefault="00E35C2B">
      <w:pPr>
        <w:rPr>
          <w:rFonts w:ascii="Century Gothic" w:eastAsia="Century Gothic" w:hAnsi="Century Gothic" w:cs="Century Gothic"/>
          <w:b/>
          <w:bCs/>
          <w:sz w:val="32"/>
          <w:szCs w:val="32"/>
        </w:rPr>
      </w:pPr>
      <w:bookmarkStart w:id="1" w:name="Video_2:_The_four_modes_of_communication"/>
      <w:bookmarkEnd w:id="1"/>
      <w:r>
        <w:br w:type="page"/>
      </w:r>
    </w:p>
    <w:p w14:paraId="20DAC31D" w14:textId="2D3595BE" w:rsidR="003037BE" w:rsidRDefault="00000000">
      <w:pPr>
        <w:pStyle w:val="berschrift1"/>
        <w:spacing w:line="252" w:lineRule="auto"/>
        <w:ind w:right="1125"/>
      </w:pPr>
      <w:r>
        <w:lastRenderedPageBreak/>
        <w:t>Video</w:t>
      </w:r>
      <w:r>
        <w:rPr>
          <w:spacing w:val="-6"/>
        </w:rPr>
        <w:t xml:space="preserve"> </w:t>
      </w:r>
      <w:r>
        <w:t>2:</w:t>
      </w:r>
      <w:r>
        <w:rPr>
          <w:spacing w:val="-3"/>
        </w:rPr>
        <w:t xml:space="preserve"> </w:t>
      </w:r>
      <w:r>
        <w:t>The</w:t>
      </w:r>
      <w:r>
        <w:rPr>
          <w:spacing w:val="-3"/>
        </w:rPr>
        <w:t xml:space="preserve"> </w:t>
      </w:r>
      <w:r>
        <w:t>four</w:t>
      </w:r>
      <w:r>
        <w:rPr>
          <w:spacing w:val="-4"/>
        </w:rPr>
        <w:t xml:space="preserve"> </w:t>
      </w:r>
      <w:r>
        <w:t>modes</w:t>
      </w:r>
      <w:r>
        <w:rPr>
          <w:spacing w:val="-4"/>
        </w:rPr>
        <w:t xml:space="preserve"> </w:t>
      </w:r>
      <w:r>
        <w:t>of</w:t>
      </w:r>
      <w:r>
        <w:rPr>
          <w:spacing w:val="-6"/>
        </w:rPr>
        <w:t xml:space="preserve"> </w:t>
      </w:r>
      <w:r>
        <w:t>communication</w:t>
      </w:r>
      <w:r>
        <w:rPr>
          <w:spacing w:val="-2"/>
        </w:rPr>
        <w:t xml:space="preserve"> </w:t>
      </w:r>
      <w:r>
        <w:t>and</w:t>
      </w:r>
      <w:r>
        <w:rPr>
          <w:spacing w:val="-5"/>
        </w:rPr>
        <w:t xml:space="preserve"> </w:t>
      </w:r>
      <w:r>
        <w:t>the</w:t>
      </w:r>
      <w:r>
        <w:rPr>
          <w:spacing w:val="-6"/>
        </w:rPr>
        <w:t xml:space="preserve"> </w:t>
      </w:r>
      <w:r>
        <w:t>four language skills</w:t>
      </w:r>
    </w:p>
    <w:p w14:paraId="037C04F5" w14:textId="77777777" w:rsidR="003037BE" w:rsidRDefault="00000000">
      <w:pPr>
        <w:pStyle w:val="berschrift2"/>
        <w:spacing w:before="279"/>
      </w:pPr>
      <w:r>
        <w:t>Slide</w:t>
      </w:r>
      <w:r>
        <w:rPr>
          <w:spacing w:val="-5"/>
        </w:rPr>
        <w:t xml:space="preserve"> </w:t>
      </w:r>
      <w:r>
        <w:rPr>
          <w:spacing w:val="-10"/>
        </w:rPr>
        <w:t>1</w:t>
      </w:r>
    </w:p>
    <w:p w14:paraId="47D6E12D" w14:textId="77777777" w:rsidR="003037BE" w:rsidRDefault="00000000">
      <w:pPr>
        <w:pStyle w:val="Textkrper"/>
        <w:spacing w:before="133" w:line="252" w:lineRule="auto"/>
        <w:ind w:right="112"/>
      </w:pPr>
      <w:r>
        <w:t>The CEFR stresses the importance of the four modes of communication and in this presentation we would like to explain how the four modes of communication are related to the four language skills.</w:t>
      </w:r>
    </w:p>
    <w:p w14:paraId="198961B4" w14:textId="77777777" w:rsidR="003037BE" w:rsidRDefault="00000000">
      <w:pPr>
        <w:pStyle w:val="berschrift2"/>
        <w:spacing w:before="120"/>
      </w:pPr>
      <w:r>
        <w:t>Slide</w:t>
      </w:r>
      <w:r>
        <w:rPr>
          <w:spacing w:val="-5"/>
        </w:rPr>
        <w:t xml:space="preserve"> </w:t>
      </w:r>
      <w:r>
        <w:rPr>
          <w:spacing w:val="-10"/>
        </w:rPr>
        <w:t>2</w:t>
      </w:r>
    </w:p>
    <w:p w14:paraId="4675EE83" w14:textId="77777777" w:rsidR="003037BE" w:rsidRDefault="00000000">
      <w:pPr>
        <w:pStyle w:val="Textkrper"/>
        <w:spacing w:before="134" w:line="252" w:lineRule="auto"/>
      </w:pPr>
      <w:r>
        <w:t>“Reception”,</w:t>
      </w:r>
      <w:r>
        <w:rPr>
          <w:spacing w:val="-13"/>
        </w:rPr>
        <w:t xml:space="preserve"> </w:t>
      </w:r>
      <w:r>
        <w:t>“production”,</w:t>
      </w:r>
      <w:r>
        <w:rPr>
          <w:spacing w:val="-12"/>
        </w:rPr>
        <w:t xml:space="preserve"> </w:t>
      </w:r>
      <w:r>
        <w:t>“interaction”</w:t>
      </w:r>
      <w:r>
        <w:rPr>
          <w:spacing w:val="-11"/>
        </w:rPr>
        <w:t xml:space="preserve"> </w:t>
      </w:r>
      <w:r>
        <w:t>and</w:t>
      </w:r>
      <w:r>
        <w:rPr>
          <w:spacing w:val="-11"/>
        </w:rPr>
        <w:t xml:space="preserve"> </w:t>
      </w:r>
      <w:r>
        <w:t>“mediation”</w:t>
      </w:r>
      <w:r>
        <w:rPr>
          <w:spacing w:val="-12"/>
        </w:rPr>
        <w:t xml:space="preserve"> </w:t>
      </w:r>
      <w:r>
        <w:t>were</w:t>
      </w:r>
      <w:r>
        <w:rPr>
          <w:spacing w:val="-12"/>
        </w:rPr>
        <w:t xml:space="preserve"> </w:t>
      </w:r>
      <w:r>
        <w:t>already</w:t>
      </w:r>
      <w:r>
        <w:rPr>
          <w:spacing w:val="-12"/>
        </w:rPr>
        <w:t xml:space="preserve"> </w:t>
      </w:r>
      <w:r>
        <w:t>mentioned</w:t>
      </w:r>
      <w:r>
        <w:rPr>
          <w:spacing w:val="-11"/>
        </w:rPr>
        <w:t xml:space="preserve"> </w:t>
      </w:r>
      <w:r>
        <w:t>in</w:t>
      </w:r>
      <w:r>
        <w:rPr>
          <w:spacing w:val="-11"/>
        </w:rPr>
        <w:t xml:space="preserve"> </w:t>
      </w:r>
      <w:r>
        <w:t>the</w:t>
      </w:r>
      <w:r>
        <w:rPr>
          <w:spacing w:val="-10"/>
        </w:rPr>
        <w:t xml:space="preserve"> </w:t>
      </w:r>
      <w:r>
        <w:t>2001</w:t>
      </w:r>
      <w:r>
        <w:rPr>
          <w:spacing w:val="-12"/>
        </w:rPr>
        <w:t xml:space="preserve"> </w:t>
      </w:r>
      <w:r>
        <w:t>version</w:t>
      </w:r>
      <w:r>
        <w:rPr>
          <w:spacing w:val="-13"/>
        </w:rPr>
        <w:t xml:space="preserve"> </w:t>
      </w:r>
      <w:r>
        <w:t>of</w:t>
      </w:r>
      <w:r>
        <w:rPr>
          <w:spacing w:val="-11"/>
        </w:rPr>
        <w:t xml:space="preserve"> </w:t>
      </w:r>
      <w:r>
        <w:t>the CEFR; I quote: “The language learner/user’s communicative language competence is activated in the performance</w:t>
      </w:r>
      <w:r>
        <w:rPr>
          <w:spacing w:val="-4"/>
        </w:rPr>
        <w:t xml:space="preserve"> </w:t>
      </w:r>
      <w:r>
        <w:t>of</w:t>
      </w:r>
      <w:r>
        <w:rPr>
          <w:spacing w:val="-2"/>
        </w:rPr>
        <w:t xml:space="preserve"> </w:t>
      </w:r>
      <w:r>
        <w:t>the</w:t>
      </w:r>
      <w:r>
        <w:rPr>
          <w:spacing w:val="-1"/>
        </w:rPr>
        <w:t xml:space="preserve"> </w:t>
      </w:r>
      <w:r>
        <w:t>various</w:t>
      </w:r>
      <w:r>
        <w:rPr>
          <w:spacing w:val="-2"/>
        </w:rPr>
        <w:t xml:space="preserve"> </w:t>
      </w:r>
      <w:r>
        <w:t>language activities,</w:t>
      </w:r>
      <w:r>
        <w:rPr>
          <w:spacing w:val="-2"/>
        </w:rPr>
        <w:t xml:space="preserve"> </w:t>
      </w:r>
      <w:r>
        <w:t>involving reception,</w:t>
      </w:r>
      <w:r>
        <w:rPr>
          <w:spacing w:val="-2"/>
        </w:rPr>
        <w:t xml:space="preserve"> </w:t>
      </w:r>
      <w:r>
        <w:t>production,</w:t>
      </w:r>
      <w:r>
        <w:rPr>
          <w:spacing w:val="-2"/>
        </w:rPr>
        <w:t xml:space="preserve"> </w:t>
      </w:r>
      <w:r>
        <w:t>interaction</w:t>
      </w:r>
      <w:r>
        <w:rPr>
          <w:spacing w:val="-3"/>
        </w:rPr>
        <w:t xml:space="preserve"> </w:t>
      </w:r>
      <w:r>
        <w:t>or</w:t>
      </w:r>
      <w:r>
        <w:rPr>
          <w:spacing w:val="-2"/>
        </w:rPr>
        <w:t xml:space="preserve"> </w:t>
      </w:r>
      <w:r>
        <w:t>mediation (in particular interpreting or translating).” (p.14), but the term “four modes of communication” was not used. The four modes were described as different types of language activities.</w:t>
      </w:r>
    </w:p>
    <w:p w14:paraId="354BF34E" w14:textId="77777777" w:rsidR="003037BE" w:rsidRDefault="00000000">
      <w:pPr>
        <w:pStyle w:val="Textkrper"/>
        <w:spacing w:before="119"/>
        <w:ind w:right="0"/>
      </w:pPr>
      <w:r>
        <w:t>As</w:t>
      </w:r>
      <w:r>
        <w:rPr>
          <w:spacing w:val="-6"/>
        </w:rPr>
        <w:t xml:space="preserve"> </w:t>
      </w:r>
      <w:r>
        <w:t>far</w:t>
      </w:r>
      <w:r>
        <w:rPr>
          <w:spacing w:val="-4"/>
        </w:rPr>
        <w:t xml:space="preserve"> </w:t>
      </w:r>
      <w:r>
        <w:t>as</w:t>
      </w:r>
      <w:r>
        <w:rPr>
          <w:spacing w:val="-5"/>
        </w:rPr>
        <w:t xml:space="preserve"> </w:t>
      </w:r>
      <w:r>
        <w:t>“mediation”</w:t>
      </w:r>
      <w:r>
        <w:rPr>
          <w:spacing w:val="-5"/>
        </w:rPr>
        <w:t xml:space="preserve"> </w:t>
      </w:r>
      <w:r>
        <w:t>is</w:t>
      </w:r>
      <w:r>
        <w:rPr>
          <w:spacing w:val="-3"/>
        </w:rPr>
        <w:t xml:space="preserve"> </w:t>
      </w:r>
      <w:r>
        <w:t>concerned,</w:t>
      </w:r>
      <w:r>
        <w:rPr>
          <w:spacing w:val="-4"/>
        </w:rPr>
        <w:t xml:space="preserve"> </w:t>
      </w:r>
      <w:r>
        <w:t>the</w:t>
      </w:r>
      <w:r>
        <w:rPr>
          <w:spacing w:val="-5"/>
        </w:rPr>
        <w:t xml:space="preserve"> </w:t>
      </w:r>
      <w:r>
        <w:t>CEFR</w:t>
      </w:r>
      <w:r>
        <w:rPr>
          <w:spacing w:val="-6"/>
        </w:rPr>
        <w:t xml:space="preserve"> </w:t>
      </w:r>
      <w:r>
        <w:t>2001</w:t>
      </w:r>
      <w:r>
        <w:rPr>
          <w:spacing w:val="-2"/>
        </w:rPr>
        <w:t xml:space="preserve"> </w:t>
      </w:r>
      <w:r>
        <w:t>focused</w:t>
      </w:r>
      <w:r>
        <w:rPr>
          <w:spacing w:val="-5"/>
        </w:rPr>
        <w:t xml:space="preserve"> </w:t>
      </w:r>
      <w:r>
        <w:t>on</w:t>
      </w:r>
      <w:r>
        <w:rPr>
          <w:spacing w:val="-4"/>
        </w:rPr>
        <w:t xml:space="preserve"> </w:t>
      </w:r>
      <w:r>
        <w:t>interpreting</w:t>
      </w:r>
      <w:r>
        <w:rPr>
          <w:spacing w:val="-5"/>
        </w:rPr>
        <w:t xml:space="preserve"> </w:t>
      </w:r>
      <w:r>
        <w:t>and</w:t>
      </w:r>
      <w:r>
        <w:rPr>
          <w:spacing w:val="-6"/>
        </w:rPr>
        <w:t xml:space="preserve"> </w:t>
      </w:r>
      <w:r>
        <w:t>translating</w:t>
      </w:r>
      <w:r>
        <w:rPr>
          <w:spacing w:val="-5"/>
        </w:rPr>
        <w:t xml:space="preserve"> </w:t>
      </w:r>
      <w:r>
        <w:t>(see</w:t>
      </w:r>
      <w:r>
        <w:rPr>
          <w:spacing w:val="-5"/>
        </w:rPr>
        <w:t xml:space="preserve"> </w:t>
      </w:r>
      <w:r>
        <w:t>chapter</w:t>
      </w:r>
      <w:r>
        <w:rPr>
          <w:spacing w:val="-5"/>
        </w:rPr>
        <w:t xml:space="preserve"> 4).</w:t>
      </w:r>
    </w:p>
    <w:p w14:paraId="3DC1B766" w14:textId="77777777" w:rsidR="003037BE" w:rsidRDefault="00000000">
      <w:pPr>
        <w:pStyle w:val="berschrift2"/>
        <w:spacing w:before="135"/>
      </w:pPr>
      <w:r>
        <w:t>Slide</w:t>
      </w:r>
      <w:r>
        <w:rPr>
          <w:spacing w:val="-5"/>
        </w:rPr>
        <w:t xml:space="preserve"> </w:t>
      </w:r>
      <w:r>
        <w:rPr>
          <w:spacing w:val="-10"/>
        </w:rPr>
        <w:t>3</w:t>
      </w:r>
    </w:p>
    <w:p w14:paraId="4BA5A982" w14:textId="77777777" w:rsidR="003037BE" w:rsidRDefault="00000000">
      <w:pPr>
        <w:pStyle w:val="Textkrper"/>
        <w:spacing w:line="252" w:lineRule="auto"/>
        <w:ind w:right="113"/>
      </w:pPr>
      <w:r>
        <w:rPr>
          <w:spacing w:val="-2"/>
        </w:rPr>
        <w:t>The 2020</w:t>
      </w:r>
      <w:r>
        <w:rPr>
          <w:spacing w:val="-4"/>
        </w:rPr>
        <w:t xml:space="preserve"> </w:t>
      </w:r>
      <w:r>
        <w:rPr>
          <w:spacing w:val="-2"/>
        </w:rPr>
        <w:t>Companion</w:t>
      </w:r>
      <w:r>
        <w:rPr>
          <w:spacing w:val="-6"/>
        </w:rPr>
        <w:t xml:space="preserve"> </w:t>
      </w:r>
      <w:r>
        <w:rPr>
          <w:spacing w:val="-2"/>
        </w:rPr>
        <w:t>Volume</w:t>
      </w:r>
      <w:r>
        <w:rPr>
          <w:spacing w:val="-5"/>
        </w:rPr>
        <w:t xml:space="preserve"> </w:t>
      </w:r>
      <w:r>
        <w:rPr>
          <w:spacing w:val="-2"/>
        </w:rPr>
        <w:t>states</w:t>
      </w:r>
      <w:r>
        <w:rPr>
          <w:spacing w:val="-5"/>
        </w:rPr>
        <w:t xml:space="preserve"> </w:t>
      </w:r>
      <w:r>
        <w:rPr>
          <w:spacing w:val="-2"/>
        </w:rPr>
        <w:t>on</w:t>
      </w:r>
      <w:r>
        <w:rPr>
          <w:spacing w:val="-4"/>
        </w:rPr>
        <w:t xml:space="preserve"> </w:t>
      </w:r>
      <w:r>
        <w:rPr>
          <w:spacing w:val="-2"/>
        </w:rPr>
        <w:t>page</w:t>
      </w:r>
      <w:r>
        <w:rPr>
          <w:spacing w:val="-5"/>
        </w:rPr>
        <w:t xml:space="preserve"> </w:t>
      </w:r>
      <w:r>
        <w:rPr>
          <w:spacing w:val="-2"/>
        </w:rPr>
        <w:t>33 that the four</w:t>
      </w:r>
      <w:r>
        <w:rPr>
          <w:spacing w:val="-5"/>
        </w:rPr>
        <w:t xml:space="preserve"> </w:t>
      </w:r>
      <w:r>
        <w:rPr>
          <w:spacing w:val="-2"/>
        </w:rPr>
        <w:t>modes</w:t>
      </w:r>
      <w:r>
        <w:rPr>
          <w:spacing w:val="-5"/>
        </w:rPr>
        <w:t xml:space="preserve"> </w:t>
      </w:r>
      <w:r>
        <w:rPr>
          <w:spacing w:val="-2"/>
        </w:rPr>
        <w:t>of</w:t>
      </w:r>
      <w:r>
        <w:rPr>
          <w:spacing w:val="-5"/>
        </w:rPr>
        <w:t xml:space="preserve"> </w:t>
      </w:r>
      <w:r>
        <w:rPr>
          <w:spacing w:val="-2"/>
        </w:rPr>
        <w:t>communication</w:t>
      </w:r>
      <w:r>
        <w:rPr>
          <w:spacing w:val="-4"/>
        </w:rPr>
        <w:t xml:space="preserve"> </w:t>
      </w:r>
      <w:r>
        <w:rPr>
          <w:spacing w:val="-2"/>
        </w:rPr>
        <w:t>replace</w:t>
      </w:r>
      <w:r>
        <w:rPr>
          <w:spacing w:val="-5"/>
        </w:rPr>
        <w:t xml:space="preserve"> </w:t>
      </w:r>
      <w:r>
        <w:rPr>
          <w:spacing w:val="-2"/>
        </w:rPr>
        <w:t>the</w:t>
      </w:r>
      <w:r>
        <w:rPr>
          <w:spacing w:val="-5"/>
        </w:rPr>
        <w:t xml:space="preserve"> </w:t>
      </w:r>
      <w:r>
        <w:rPr>
          <w:spacing w:val="-2"/>
        </w:rPr>
        <w:t xml:space="preserve">traditional </w:t>
      </w:r>
      <w:r>
        <w:t>model of the four skills: that’s to say, listening, speaking, reading and writing.</w:t>
      </w:r>
    </w:p>
    <w:p w14:paraId="2D64B7D2" w14:textId="77777777" w:rsidR="003037BE" w:rsidRDefault="00000000">
      <w:pPr>
        <w:pStyle w:val="Textkrper"/>
        <w:spacing w:before="120" w:line="252" w:lineRule="auto"/>
        <w:ind w:right="111"/>
      </w:pPr>
      <w:r>
        <w:t>The quote also states that the activities and the descriptors are now presented under the corresponding category</w:t>
      </w:r>
      <w:r>
        <w:rPr>
          <w:spacing w:val="-2"/>
        </w:rPr>
        <w:t xml:space="preserve"> </w:t>
      </w:r>
      <w:r>
        <w:t>of</w:t>
      </w:r>
      <w:r>
        <w:rPr>
          <w:spacing w:val="-1"/>
        </w:rPr>
        <w:t xml:space="preserve"> </w:t>
      </w:r>
      <w:r>
        <w:t>the four</w:t>
      </w:r>
      <w:r>
        <w:rPr>
          <w:spacing w:val="-3"/>
        </w:rPr>
        <w:t xml:space="preserve"> </w:t>
      </w:r>
      <w:r>
        <w:t>modes</w:t>
      </w:r>
      <w:r>
        <w:rPr>
          <w:spacing w:val="-3"/>
        </w:rPr>
        <w:t xml:space="preserve"> </w:t>
      </w:r>
      <w:r>
        <w:t>of</w:t>
      </w:r>
      <w:r>
        <w:rPr>
          <w:spacing w:val="-1"/>
        </w:rPr>
        <w:t xml:space="preserve"> </w:t>
      </w:r>
      <w:r>
        <w:t>communication: reception,</w:t>
      </w:r>
      <w:r>
        <w:rPr>
          <w:spacing w:val="-1"/>
        </w:rPr>
        <w:t xml:space="preserve"> </w:t>
      </w:r>
      <w:r>
        <w:t>production,</w:t>
      </w:r>
      <w:r>
        <w:rPr>
          <w:spacing w:val="-1"/>
        </w:rPr>
        <w:t xml:space="preserve"> </w:t>
      </w:r>
      <w:r>
        <w:t>interaction</w:t>
      </w:r>
      <w:r>
        <w:rPr>
          <w:spacing w:val="-4"/>
        </w:rPr>
        <w:t xml:space="preserve"> </w:t>
      </w:r>
      <w:r>
        <w:t>or</w:t>
      </w:r>
      <w:r>
        <w:rPr>
          <w:spacing w:val="-1"/>
        </w:rPr>
        <w:t xml:space="preserve"> </w:t>
      </w:r>
      <w:r>
        <w:t>mediation.</w:t>
      </w:r>
      <w:r>
        <w:rPr>
          <w:spacing w:val="-1"/>
        </w:rPr>
        <w:t xml:space="preserve"> </w:t>
      </w:r>
      <w:r>
        <w:t>You</w:t>
      </w:r>
      <w:r>
        <w:rPr>
          <w:spacing w:val="-2"/>
        </w:rPr>
        <w:t xml:space="preserve"> </w:t>
      </w:r>
      <w:r>
        <w:t>will</w:t>
      </w:r>
      <w:r>
        <w:rPr>
          <w:spacing w:val="-1"/>
        </w:rPr>
        <w:t xml:space="preserve"> </w:t>
      </w:r>
      <w:r>
        <w:t>see in</w:t>
      </w:r>
      <w:r>
        <w:rPr>
          <w:spacing w:val="-2"/>
        </w:rPr>
        <w:t xml:space="preserve"> </w:t>
      </w:r>
      <w:r>
        <w:t>the list</w:t>
      </w:r>
      <w:r>
        <w:rPr>
          <w:spacing w:val="-3"/>
        </w:rPr>
        <w:t xml:space="preserve"> </w:t>
      </w:r>
      <w:r>
        <w:t>of</w:t>
      </w:r>
      <w:r>
        <w:rPr>
          <w:spacing w:val="-3"/>
        </w:rPr>
        <w:t xml:space="preserve"> </w:t>
      </w:r>
      <w:r>
        <w:t>descriptor</w:t>
      </w:r>
      <w:r>
        <w:rPr>
          <w:spacing w:val="-3"/>
        </w:rPr>
        <w:t xml:space="preserve"> </w:t>
      </w:r>
      <w:r>
        <w:t>scales</w:t>
      </w:r>
      <w:r>
        <w:rPr>
          <w:spacing w:val="-1"/>
        </w:rPr>
        <w:t xml:space="preserve"> </w:t>
      </w:r>
      <w:r>
        <w:t>and</w:t>
      </w:r>
      <w:r>
        <w:rPr>
          <w:spacing w:val="-2"/>
        </w:rPr>
        <w:t xml:space="preserve"> </w:t>
      </w:r>
      <w:r>
        <w:t>descriptors</w:t>
      </w:r>
      <w:r>
        <w:rPr>
          <w:spacing w:val="-1"/>
        </w:rPr>
        <w:t xml:space="preserve"> </w:t>
      </w:r>
      <w:r>
        <w:t>that</w:t>
      </w:r>
      <w:r>
        <w:rPr>
          <w:spacing w:val="-3"/>
        </w:rPr>
        <w:t xml:space="preserve"> </w:t>
      </w:r>
      <w:r>
        <w:t>they are</w:t>
      </w:r>
      <w:r>
        <w:rPr>
          <w:spacing w:val="-3"/>
        </w:rPr>
        <w:t xml:space="preserve"> </w:t>
      </w:r>
      <w:r>
        <w:t>now grouped</w:t>
      </w:r>
      <w:r>
        <w:rPr>
          <w:spacing w:val="-2"/>
        </w:rPr>
        <w:t xml:space="preserve"> </w:t>
      </w:r>
      <w:r>
        <w:t>according</w:t>
      </w:r>
      <w:r>
        <w:rPr>
          <w:spacing w:val="-2"/>
        </w:rPr>
        <w:t xml:space="preserve"> </w:t>
      </w:r>
      <w:r>
        <w:t>to</w:t>
      </w:r>
      <w:r>
        <w:rPr>
          <w:spacing w:val="-2"/>
        </w:rPr>
        <w:t xml:space="preserve"> </w:t>
      </w:r>
      <w:r>
        <w:t>these</w:t>
      </w:r>
      <w:r>
        <w:rPr>
          <w:spacing w:val="-3"/>
        </w:rPr>
        <w:t xml:space="preserve"> </w:t>
      </w:r>
      <w:r>
        <w:t>four</w:t>
      </w:r>
      <w:r>
        <w:rPr>
          <w:spacing w:val="-3"/>
        </w:rPr>
        <w:t xml:space="preserve"> </w:t>
      </w:r>
      <w:r>
        <w:t>modes.</w:t>
      </w:r>
      <w:r>
        <w:rPr>
          <w:spacing w:val="-4"/>
        </w:rPr>
        <w:t xml:space="preserve"> </w:t>
      </w:r>
      <w:r>
        <w:t>So, the</w:t>
      </w:r>
      <w:r>
        <w:rPr>
          <w:spacing w:val="-3"/>
        </w:rPr>
        <w:t xml:space="preserve"> </w:t>
      </w:r>
      <w:r>
        <w:t>authors</w:t>
      </w:r>
      <w:r>
        <w:rPr>
          <w:spacing w:val="-6"/>
        </w:rPr>
        <w:t xml:space="preserve"> </w:t>
      </w:r>
      <w:r>
        <w:t>actually</w:t>
      </w:r>
      <w:r>
        <w:rPr>
          <w:spacing w:val="-2"/>
        </w:rPr>
        <w:t xml:space="preserve"> </w:t>
      </w:r>
      <w:r>
        <w:t>focus</w:t>
      </w:r>
      <w:r>
        <w:rPr>
          <w:spacing w:val="-8"/>
        </w:rPr>
        <w:t xml:space="preserve"> </w:t>
      </w:r>
      <w:r>
        <w:t>on</w:t>
      </w:r>
      <w:r>
        <w:rPr>
          <w:spacing w:val="-4"/>
        </w:rPr>
        <w:t xml:space="preserve"> </w:t>
      </w:r>
      <w:r>
        <w:t>the</w:t>
      </w:r>
      <w:r>
        <w:rPr>
          <w:spacing w:val="-3"/>
        </w:rPr>
        <w:t xml:space="preserve"> </w:t>
      </w:r>
      <w:r>
        <w:t>function</w:t>
      </w:r>
      <w:r>
        <w:rPr>
          <w:spacing w:val="-7"/>
        </w:rPr>
        <w:t xml:space="preserve"> </w:t>
      </w:r>
      <w:r>
        <w:t>of</w:t>
      </w:r>
      <w:r>
        <w:rPr>
          <w:spacing w:val="-6"/>
        </w:rPr>
        <w:t xml:space="preserve"> </w:t>
      </w:r>
      <w:r>
        <w:t>an</w:t>
      </w:r>
      <w:r>
        <w:rPr>
          <w:spacing w:val="-7"/>
        </w:rPr>
        <w:t xml:space="preserve"> </w:t>
      </w:r>
      <w:r>
        <w:t>activity</w:t>
      </w:r>
      <w:r>
        <w:rPr>
          <w:spacing w:val="-5"/>
        </w:rPr>
        <w:t xml:space="preserve"> </w:t>
      </w:r>
      <w:r>
        <w:t>and</w:t>
      </w:r>
      <w:r>
        <w:rPr>
          <w:spacing w:val="-4"/>
        </w:rPr>
        <w:t xml:space="preserve"> </w:t>
      </w:r>
      <w:r>
        <w:t>less</w:t>
      </w:r>
      <w:r>
        <w:rPr>
          <w:spacing w:val="-6"/>
        </w:rPr>
        <w:t xml:space="preserve"> </w:t>
      </w:r>
      <w:r>
        <w:t>on</w:t>
      </w:r>
      <w:r>
        <w:rPr>
          <w:spacing w:val="-6"/>
        </w:rPr>
        <w:t xml:space="preserve"> </w:t>
      </w:r>
      <w:r>
        <w:t>the</w:t>
      </w:r>
      <w:r>
        <w:rPr>
          <w:spacing w:val="-5"/>
        </w:rPr>
        <w:t xml:space="preserve"> </w:t>
      </w:r>
      <w:r>
        <w:t>linguistic</w:t>
      </w:r>
      <w:r>
        <w:rPr>
          <w:spacing w:val="-5"/>
        </w:rPr>
        <w:t xml:space="preserve"> </w:t>
      </w:r>
      <w:r>
        <w:t>repertoire,</w:t>
      </w:r>
      <w:r>
        <w:rPr>
          <w:spacing w:val="-6"/>
        </w:rPr>
        <w:t xml:space="preserve"> </w:t>
      </w:r>
      <w:r>
        <w:t>i.e.</w:t>
      </w:r>
      <w:r>
        <w:rPr>
          <w:spacing w:val="-6"/>
        </w:rPr>
        <w:t xml:space="preserve"> </w:t>
      </w:r>
      <w:r>
        <w:t>the</w:t>
      </w:r>
      <w:r>
        <w:rPr>
          <w:spacing w:val="-5"/>
        </w:rPr>
        <w:t xml:space="preserve"> </w:t>
      </w:r>
      <w:r>
        <w:t>skills,</w:t>
      </w:r>
      <w:r>
        <w:rPr>
          <w:spacing w:val="-8"/>
        </w:rPr>
        <w:t xml:space="preserve"> </w:t>
      </w:r>
      <w:r>
        <w:t>we use. This model therefore stresses the purpose or macro-function of communication.</w:t>
      </w:r>
    </w:p>
    <w:p w14:paraId="0BECB3BB" w14:textId="77777777" w:rsidR="003037BE" w:rsidRDefault="00000000">
      <w:pPr>
        <w:pStyle w:val="berschrift2"/>
        <w:spacing w:before="122"/>
      </w:pPr>
      <w:r>
        <w:t>Slide</w:t>
      </w:r>
      <w:r>
        <w:rPr>
          <w:spacing w:val="-5"/>
        </w:rPr>
        <w:t xml:space="preserve"> </w:t>
      </w:r>
      <w:r>
        <w:rPr>
          <w:spacing w:val="-10"/>
        </w:rPr>
        <w:t>4</w:t>
      </w:r>
    </w:p>
    <w:p w14:paraId="12B7C881" w14:textId="77777777" w:rsidR="003037BE" w:rsidRDefault="00000000">
      <w:pPr>
        <w:pStyle w:val="Textkrper"/>
        <w:spacing w:line="252" w:lineRule="auto"/>
      </w:pPr>
      <w:r>
        <w:t>The statement that the four modes of communication “replace the traditional model of the four skills” has caused some irritation among teachers as they ask:</w:t>
      </w:r>
      <w:r>
        <w:rPr>
          <w:spacing w:val="-1"/>
        </w:rPr>
        <w:t xml:space="preserve"> </w:t>
      </w:r>
      <w:r>
        <w:t>“Does</w:t>
      </w:r>
      <w:r>
        <w:rPr>
          <w:spacing w:val="-2"/>
        </w:rPr>
        <w:t xml:space="preserve"> </w:t>
      </w:r>
      <w:r>
        <w:t>that</w:t>
      </w:r>
      <w:r>
        <w:rPr>
          <w:spacing w:val="-1"/>
        </w:rPr>
        <w:t xml:space="preserve"> </w:t>
      </w:r>
      <w:r>
        <w:t>mean that we don’t have</w:t>
      </w:r>
      <w:r>
        <w:rPr>
          <w:spacing w:val="-1"/>
        </w:rPr>
        <w:t xml:space="preserve"> </w:t>
      </w:r>
      <w:r>
        <w:t>to do listening and speaking</w:t>
      </w:r>
      <w:r>
        <w:rPr>
          <w:spacing w:val="-4"/>
        </w:rPr>
        <w:t xml:space="preserve"> </w:t>
      </w:r>
      <w:r>
        <w:t>anymore?</w:t>
      </w:r>
      <w:r>
        <w:rPr>
          <w:spacing w:val="-4"/>
        </w:rPr>
        <w:t xml:space="preserve"> </w:t>
      </w:r>
      <w:r>
        <w:t>Or</w:t>
      </w:r>
      <w:r>
        <w:rPr>
          <w:spacing w:val="-3"/>
        </w:rPr>
        <w:t xml:space="preserve"> </w:t>
      </w:r>
      <w:r>
        <w:t>reading</w:t>
      </w:r>
      <w:r>
        <w:rPr>
          <w:spacing w:val="-4"/>
        </w:rPr>
        <w:t xml:space="preserve"> </w:t>
      </w:r>
      <w:r>
        <w:t>and</w:t>
      </w:r>
      <w:r>
        <w:rPr>
          <w:spacing w:val="-4"/>
        </w:rPr>
        <w:t xml:space="preserve"> </w:t>
      </w:r>
      <w:r>
        <w:t>writing?</w:t>
      </w:r>
      <w:r>
        <w:rPr>
          <w:spacing w:val="-4"/>
        </w:rPr>
        <w:t xml:space="preserve"> </w:t>
      </w:r>
      <w:r>
        <w:t>But</w:t>
      </w:r>
      <w:r>
        <w:rPr>
          <w:spacing w:val="-4"/>
        </w:rPr>
        <w:t xml:space="preserve"> </w:t>
      </w:r>
      <w:r>
        <w:t>reception,</w:t>
      </w:r>
      <w:r>
        <w:rPr>
          <w:spacing w:val="-3"/>
        </w:rPr>
        <w:t xml:space="preserve"> </w:t>
      </w:r>
      <w:r>
        <w:t>production,</w:t>
      </w:r>
      <w:r>
        <w:rPr>
          <w:spacing w:val="-3"/>
        </w:rPr>
        <w:t xml:space="preserve"> </w:t>
      </w:r>
      <w:r>
        <w:t>interaction</w:t>
      </w:r>
      <w:r>
        <w:rPr>
          <w:spacing w:val="-4"/>
        </w:rPr>
        <w:t xml:space="preserve"> </w:t>
      </w:r>
      <w:r>
        <w:t>and</w:t>
      </w:r>
      <w:r>
        <w:rPr>
          <w:spacing w:val="-5"/>
        </w:rPr>
        <w:t xml:space="preserve"> </w:t>
      </w:r>
      <w:r>
        <w:t>mediation?”</w:t>
      </w:r>
      <w:r>
        <w:rPr>
          <w:spacing w:val="-4"/>
        </w:rPr>
        <w:t xml:space="preserve"> </w:t>
      </w:r>
      <w:r>
        <w:t>When</w:t>
      </w:r>
      <w:r>
        <w:rPr>
          <w:spacing w:val="-5"/>
        </w:rPr>
        <w:t xml:space="preserve"> </w:t>
      </w:r>
      <w:r>
        <w:t>it comes</w:t>
      </w:r>
      <w:r>
        <w:rPr>
          <w:spacing w:val="-9"/>
        </w:rPr>
        <w:t xml:space="preserve"> </w:t>
      </w:r>
      <w:r>
        <w:t>to</w:t>
      </w:r>
      <w:r>
        <w:rPr>
          <w:spacing w:val="-5"/>
        </w:rPr>
        <w:t xml:space="preserve"> </w:t>
      </w:r>
      <w:r>
        <w:t>testing</w:t>
      </w:r>
      <w:r>
        <w:rPr>
          <w:spacing w:val="-7"/>
        </w:rPr>
        <w:t xml:space="preserve"> </w:t>
      </w:r>
      <w:r>
        <w:t>and</w:t>
      </w:r>
      <w:r>
        <w:rPr>
          <w:spacing w:val="-10"/>
        </w:rPr>
        <w:t xml:space="preserve"> </w:t>
      </w:r>
      <w:r>
        <w:t>assessment,</w:t>
      </w:r>
      <w:r>
        <w:rPr>
          <w:spacing w:val="-9"/>
        </w:rPr>
        <w:t xml:space="preserve"> </w:t>
      </w:r>
      <w:r>
        <w:t>teachers</w:t>
      </w:r>
      <w:r>
        <w:rPr>
          <w:spacing w:val="-9"/>
        </w:rPr>
        <w:t xml:space="preserve"> </w:t>
      </w:r>
      <w:r>
        <w:t>have</w:t>
      </w:r>
      <w:r>
        <w:rPr>
          <w:spacing w:val="-6"/>
        </w:rPr>
        <w:t xml:space="preserve"> </w:t>
      </w:r>
      <w:r>
        <w:t>asked</w:t>
      </w:r>
      <w:r>
        <w:rPr>
          <w:spacing w:val="-10"/>
        </w:rPr>
        <w:t xml:space="preserve"> </w:t>
      </w:r>
      <w:r>
        <w:t>whether</w:t>
      </w:r>
      <w:r>
        <w:rPr>
          <w:spacing w:val="-9"/>
        </w:rPr>
        <w:t xml:space="preserve"> </w:t>
      </w:r>
      <w:r>
        <w:t>they</w:t>
      </w:r>
      <w:r>
        <w:rPr>
          <w:spacing w:val="-6"/>
        </w:rPr>
        <w:t xml:space="preserve"> </w:t>
      </w:r>
      <w:r>
        <w:t>should</w:t>
      </w:r>
      <w:r>
        <w:rPr>
          <w:spacing w:val="-7"/>
        </w:rPr>
        <w:t xml:space="preserve"> </w:t>
      </w:r>
      <w:r>
        <w:t>no</w:t>
      </w:r>
      <w:r>
        <w:rPr>
          <w:spacing w:val="-8"/>
        </w:rPr>
        <w:t xml:space="preserve"> </w:t>
      </w:r>
      <w:r>
        <w:t>longer</w:t>
      </w:r>
      <w:r>
        <w:rPr>
          <w:spacing w:val="-7"/>
        </w:rPr>
        <w:t xml:space="preserve"> </w:t>
      </w:r>
      <w:r>
        <w:t>test</w:t>
      </w:r>
      <w:r>
        <w:rPr>
          <w:spacing w:val="-9"/>
        </w:rPr>
        <w:t xml:space="preserve"> </w:t>
      </w:r>
      <w:r>
        <w:t>the</w:t>
      </w:r>
      <w:r>
        <w:rPr>
          <w:spacing w:val="-6"/>
        </w:rPr>
        <w:t xml:space="preserve"> </w:t>
      </w:r>
      <w:r>
        <w:t>four</w:t>
      </w:r>
      <w:r>
        <w:rPr>
          <w:spacing w:val="-7"/>
        </w:rPr>
        <w:t xml:space="preserve"> </w:t>
      </w:r>
      <w:r>
        <w:t>skills,</w:t>
      </w:r>
      <w:r>
        <w:rPr>
          <w:spacing w:val="-7"/>
        </w:rPr>
        <w:t xml:space="preserve"> </w:t>
      </w:r>
      <w:r>
        <w:t>but should have four different parts focusing on each mode of communication.</w:t>
      </w:r>
    </w:p>
    <w:p w14:paraId="2F93BFDA" w14:textId="77777777" w:rsidR="003037BE" w:rsidRDefault="00000000">
      <w:pPr>
        <w:pStyle w:val="Textkrper"/>
        <w:spacing w:before="122" w:line="252" w:lineRule="auto"/>
      </w:pPr>
      <w:r>
        <w:t xml:space="preserve">The four skills are, however, still relevant as we need to address each of them in teaching, learning and assessment – whether we look at a skill individually or we address several skills in a more integrative </w:t>
      </w:r>
      <w:r>
        <w:rPr>
          <w:spacing w:val="-2"/>
        </w:rPr>
        <w:t>approach.</w:t>
      </w:r>
    </w:p>
    <w:p w14:paraId="5233D082" w14:textId="77777777" w:rsidR="003037BE" w:rsidRDefault="00000000">
      <w:pPr>
        <w:pStyle w:val="berschrift2"/>
        <w:spacing w:before="118"/>
      </w:pPr>
      <w:r>
        <w:t>Slide</w:t>
      </w:r>
      <w:r>
        <w:rPr>
          <w:spacing w:val="-5"/>
        </w:rPr>
        <w:t xml:space="preserve"> </w:t>
      </w:r>
      <w:r>
        <w:rPr>
          <w:spacing w:val="-10"/>
        </w:rPr>
        <w:t>5</w:t>
      </w:r>
    </w:p>
    <w:p w14:paraId="28D2DB8D" w14:textId="77777777" w:rsidR="003037BE" w:rsidRDefault="00000000">
      <w:pPr>
        <w:pStyle w:val="Textkrper"/>
        <w:spacing w:before="133" w:line="252" w:lineRule="auto"/>
        <w:ind w:right="113"/>
      </w:pPr>
      <w:r>
        <w:t>These discussions have motivated us to have a closer look at the relationship between the four modes of communication and the four skills.</w:t>
      </w:r>
    </w:p>
    <w:p w14:paraId="3C3D7F46" w14:textId="77777777" w:rsidR="003037BE" w:rsidRDefault="003037BE">
      <w:pPr>
        <w:spacing w:line="252" w:lineRule="auto"/>
        <w:sectPr w:rsidR="003037BE" w:rsidSect="00B22C55">
          <w:pgSz w:w="11910" w:h="16840"/>
          <w:pgMar w:top="1418" w:right="1418" w:bottom="1134" w:left="1418" w:header="451" w:footer="1167" w:gutter="0"/>
          <w:cols w:space="720"/>
          <w:docGrid w:linePitch="299"/>
        </w:sectPr>
      </w:pPr>
    </w:p>
    <w:p w14:paraId="1E486C1C" w14:textId="77777777" w:rsidR="003037BE" w:rsidRDefault="00000000">
      <w:pPr>
        <w:pStyle w:val="Textkrper"/>
        <w:spacing w:before="88" w:line="252" w:lineRule="auto"/>
        <w:ind w:right="109"/>
      </w:pPr>
      <w:r>
        <w:lastRenderedPageBreak/>
        <w:t>This presentation therefore aims at discussing how the four skills are actually related to the four modes of communication, in which contexts they are activated in reception, production, interaction and mediation, and why they are still important in teaching, learning and also in assessment.</w:t>
      </w:r>
    </w:p>
    <w:p w14:paraId="5B68332E" w14:textId="77777777" w:rsidR="003037BE" w:rsidRDefault="00000000">
      <w:pPr>
        <w:pStyle w:val="berschrift2"/>
      </w:pPr>
      <w:r>
        <w:t>Slide</w:t>
      </w:r>
      <w:r>
        <w:rPr>
          <w:spacing w:val="-5"/>
        </w:rPr>
        <w:t xml:space="preserve"> </w:t>
      </w:r>
      <w:r>
        <w:rPr>
          <w:spacing w:val="-10"/>
        </w:rPr>
        <w:t>6</w:t>
      </w:r>
    </w:p>
    <w:p w14:paraId="478050B7" w14:textId="77777777" w:rsidR="003037BE" w:rsidRDefault="00000000">
      <w:pPr>
        <w:pStyle w:val="Textkrper"/>
        <w:spacing w:line="252" w:lineRule="auto"/>
        <w:ind w:right="108"/>
      </w:pPr>
      <w:r>
        <w:t>So how are the four modes of communication related to the four language skills? The four language skills (listening,</w:t>
      </w:r>
      <w:r>
        <w:rPr>
          <w:spacing w:val="-13"/>
        </w:rPr>
        <w:t xml:space="preserve"> </w:t>
      </w:r>
      <w:r>
        <w:t>speaking,</w:t>
      </w:r>
      <w:r>
        <w:rPr>
          <w:spacing w:val="-12"/>
        </w:rPr>
        <w:t xml:space="preserve"> </w:t>
      </w:r>
      <w:r>
        <w:t>reading</w:t>
      </w:r>
      <w:r>
        <w:rPr>
          <w:spacing w:val="-12"/>
        </w:rPr>
        <w:t xml:space="preserve"> </w:t>
      </w:r>
      <w:r>
        <w:t>and</w:t>
      </w:r>
      <w:r>
        <w:rPr>
          <w:spacing w:val="-12"/>
        </w:rPr>
        <w:t xml:space="preserve"> </w:t>
      </w:r>
      <w:r>
        <w:t>writing)</w:t>
      </w:r>
      <w:r>
        <w:rPr>
          <w:spacing w:val="-12"/>
        </w:rPr>
        <w:t xml:space="preserve"> </w:t>
      </w:r>
      <w:r>
        <w:t>are</w:t>
      </w:r>
      <w:r>
        <w:rPr>
          <w:spacing w:val="-12"/>
        </w:rPr>
        <w:t xml:space="preserve"> </w:t>
      </w:r>
      <w:r>
        <w:t>still</w:t>
      </w:r>
      <w:r>
        <w:rPr>
          <w:spacing w:val="-13"/>
        </w:rPr>
        <w:t xml:space="preserve"> </w:t>
      </w:r>
      <w:r>
        <w:t>necessary</w:t>
      </w:r>
      <w:r>
        <w:rPr>
          <w:spacing w:val="-11"/>
        </w:rPr>
        <w:t xml:space="preserve"> </w:t>
      </w:r>
      <w:r>
        <w:t>skills</w:t>
      </w:r>
      <w:r>
        <w:rPr>
          <w:spacing w:val="-12"/>
        </w:rPr>
        <w:t xml:space="preserve"> </w:t>
      </w:r>
      <w:r>
        <w:t>that</w:t>
      </w:r>
      <w:r>
        <w:rPr>
          <w:spacing w:val="-13"/>
        </w:rPr>
        <w:t xml:space="preserve"> </w:t>
      </w:r>
      <w:r>
        <w:t>we</w:t>
      </w:r>
      <w:r>
        <w:rPr>
          <w:spacing w:val="-11"/>
        </w:rPr>
        <w:t xml:space="preserve"> </w:t>
      </w:r>
      <w:r>
        <w:t>have</w:t>
      </w:r>
      <w:r>
        <w:rPr>
          <w:spacing w:val="-12"/>
        </w:rPr>
        <w:t xml:space="preserve"> </w:t>
      </w:r>
      <w:r>
        <w:t>to</w:t>
      </w:r>
      <w:r>
        <w:rPr>
          <w:spacing w:val="-11"/>
        </w:rPr>
        <w:t xml:space="preserve"> </w:t>
      </w:r>
      <w:r>
        <w:t>address</w:t>
      </w:r>
      <w:r>
        <w:rPr>
          <w:spacing w:val="-12"/>
        </w:rPr>
        <w:t xml:space="preserve"> </w:t>
      </w:r>
      <w:r>
        <w:t>in</w:t>
      </w:r>
      <w:r>
        <w:rPr>
          <w:spacing w:val="-13"/>
        </w:rPr>
        <w:t xml:space="preserve"> </w:t>
      </w:r>
      <w:r>
        <w:t>teaching,</w:t>
      </w:r>
      <w:r>
        <w:rPr>
          <w:spacing w:val="-11"/>
        </w:rPr>
        <w:t xml:space="preserve"> </w:t>
      </w:r>
      <w:r>
        <w:t>learning and assessment because we want to improve the language skills in these four different areas, but they are not the same as the four modes of communication. While the four language skills address an individual’s repertoire</w:t>
      </w:r>
      <w:r>
        <w:rPr>
          <w:spacing w:val="-13"/>
        </w:rPr>
        <w:t xml:space="preserve"> </w:t>
      </w:r>
      <w:r>
        <w:t>of</w:t>
      </w:r>
      <w:r>
        <w:rPr>
          <w:spacing w:val="-12"/>
        </w:rPr>
        <w:t xml:space="preserve"> </w:t>
      </w:r>
      <w:r>
        <w:t>linguistic</w:t>
      </w:r>
      <w:r>
        <w:rPr>
          <w:spacing w:val="-13"/>
        </w:rPr>
        <w:t xml:space="preserve"> </w:t>
      </w:r>
      <w:r>
        <w:t>skills,</w:t>
      </w:r>
      <w:r>
        <w:rPr>
          <w:spacing w:val="-12"/>
        </w:rPr>
        <w:t xml:space="preserve"> </w:t>
      </w:r>
      <w:r>
        <w:t>the</w:t>
      </w:r>
      <w:r>
        <w:rPr>
          <w:spacing w:val="-13"/>
        </w:rPr>
        <w:t xml:space="preserve"> </w:t>
      </w:r>
      <w:r>
        <w:t>four</w:t>
      </w:r>
      <w:r>
        <w:rPr>
          <w:spacing w:val="-12"/>
        </w:rPr>
        <w:t xml:space="preserve"> </w:t>
      </w:r>
      <w:r>
        <w:t>modes</w:t>
      </w:r>
      <w:r>
        <w:rPr>
          <w:spacing w:val="-13"/>
        </w:rPr>
        <w:t xml:space="preserve"> </w:t>
      </w:r>
      <w:r>
        <w:t>of</w:t>
      </w:r>
      <w:r>
        <w:rPr>
          <w:spacing w:val="-12"/>
        </w:rPr>
        <w:t xml:space="preserve"> </w:t>
      </w:r>
      <w:r>
        <w:t>communication</w:t>
      </w:r>
      <w:r>
        <w:rPr>
          <w:spacing w:val="-12"/>
        </w:rPr>
        <w:t xml:space="preserve"> </w:t>
      </w:r>
      <w:r>
        <w:t>represent</w:t>
      </w:r>
      <w:r>
        <w:rPr>
          <w:spacing w:val="-13"/>
        </w:rPr>
        <w:t xml:space="preserve"> </w:t>
      </w:r>
      <w:r>
        <w:t>the</w:t>
      </w:r>
      <w:r>
        <w:rPr>
          <w:spacing w:val="-12"/>
        </w:rPr>
        <w:t xml:space="preserve"> </w:t>
      </w:r>
      <w:r>
        <w:t>purpose</w:t>
      </w:r>
      <w:r>
        <w:rPr>
          <w:spacing w:val="-13"/>
        </w:rPr>
        <w:t xml:space="preserve"> </w:t>
      </w:r>
      <w:r>
        <w:t>or</w:t>
      </w:r>
      <w:r>
        <w:rPr>
          <w:spacing w:val="-12"/>
        </w:rPr>
        <w:t xml:space="preserve"> </w:t>
      </w:r>
      <w:r>
        <w:t>the</w:t>
      </w:r>
      <w:r>
        <w:rPr>
          <w:spacing w:val="-12"/>
        </w:rPr>
        <w:t xml:space="preserve"> </w:t>
      </w:r>
      <w:r>
        <w:t>macro-functions (“interpersonal”, “transactional” and “evaluative”) of communication. So, in which context do we actually use language and why in order to reach a specific aim.</w:t>
      </w:r>
    </w:p>
    <w:p w14:paraId="20A550A1" w14:textId="77777777" w:rsidR="003037BE" w:rsidRDefault="00000000">
      <w:pPr>
        <w:pStyle w:val="berschrift2"/>
        <w:spacing w:before="122"/>
      </w:pPr>
      <w:r>
        <w:t>Slide</w:t>
      </w:r>
      <w:r>
        <w:rPr>
          <w:spacing w:val="-5"/>
        </w:rPr>
        <w:t xml:space="preserve"> </w:t>
      </w:r>
      <w:r>
        <w:rPr>
          <w:spacing w:val="-10"/>
        </w:rPr>
        <w:t>7</w:t>
      </w:r>
    </w:p>
    <w:p w14:paraId="0112E34B" w14:textId="77777777" w:rsidR="003037BE" w:rsidRDefault="00000000">
      <w:pPr>
        <w:pStyle w:val="Textkrper"/>
        <w:spacing w:line="252" w:lineRule="auto"/>
      </w:pPr>
      <w:r>
        <w:t>On page</w:t>
      </w:r>
      <w:r>
        <w:rPr>
          <w:spacing w:val="-1"/>
        </w:rPr>
        <w:t xml:space="preserve"> </w:t>
      </w:r>
      <w:r>
        <w:t>34</w:t>
      </w:r>
      <w:r>
        <w:rPr>
          <w:spacing w:val="-1"/>
        </w:rPr>
        <w:t xml:space="preserve"> </w:t>
      </w:r>
      <w:r>
        <w:t>of</w:t>
      </w:r>
      <w:r>
        <w:rPr>
          <w:spacing w:val="-2"/>
        </w:rPr>
        <w:t xml:space="preserve"> </w:t>
      </w:r>
      <w:r>
        <w:t>the</w:t>
      </w:r>
      <w:r>
        <w:rPr>
          <w:spacing w:val="-1"/>
        </w:rPr>
        <w:t xml:space="preserve"> </w:t>
      </w:r>
      <w:r>
        <w:t>Companion Volume</w:t>
      </w:r>
      <w:r>
        <w:rPr>
          <w:spacing w:val="-1"/>
        </w:rPr>
        <w:t xml:space="preserve"> </w:t>
      </w:r>
      <w:r>
        <w:t>you</w:t>
      </w:r>
      <w:r>
        <w:rPr>
          <w:spacing w:val="-3"/>
        </w:rPr>
        <w:t xml:space="preserve"> </w:t>
      </w:r>
      <w:r>
        <w:t>will</w:t>
      </w:r>
      <w:r>
        <w:rPr>
          <w:spacing w:val="-2"/>
        </w:rPr>
        <w:t xml:space="preserve"> </w:t>
      </w:r>
      <w:r>
        <w:t>find this diagram</w:t>
      </w:r>
      <w:r>
        <w:rPr>
          <w:spacing w:val="-1"/>
        </w:rPr>
        <w:t xml:space="preserve"> </w:t>
      </w:r>
      <w:r>
        <w:t>that</w:t>
      </w:r>
      <w:r>
        <w:rPr>
          <w:spacing w:val="-1"/>
        </w:rPr>
        <w:t xml:space="preserve"> </w:t>
      </w:r>
      <w:r>
        <w:t>explains how the four different</w:t>
      </w:r>
      <w:r>
        <w:rPr>
          <w:spacing w:val="-4"/>
        </w:rPr>
        <w:t xml:space="preserve"> </w:t>
      </w:r>
      <w:r>
        <w:t>modes of</w:t>
      </w:r>
      <w:r>
        <w:rPr>
          <w:spacing w:val="-7"/>
        </w:rPr>
        <w:t xml:space="preserve"> </w:t>
      </w:r>
      <w:r>
        <w:t>communication</w:t>
      </w:r>
      <w:r>
        <w:rPr>
          <w:spacing w:val="-7"/>
        </w:rPr>
        <w:t xml:space="preserve"> </w:t>
      </w:r>
      <w:r>
        <w:t>are</w:t>
      </w:r>
      <w:r>
        <w:rPr>
          <w:spacing w:val="-8"/>
        </w:rPr>
        <w:t xml:space="preserve"> </w:t>
      </w:r>
      <w:r>
        <w:t>related.</w:t>
      </w:r>
      <w:r>
        <w:rPr>
          <w:spacing w:val="-7"/>
        </w:rPr>
        <w:t xml:space="preserve"> </w:t>
      </w:r>
      <w:r>
        <w:t>There</w:t>
      </w:r>
      <w:r>
        <w:rPr>
          <w:spacing w:val="-6"/>
        </w:rPr>
        <w:t xml:space="preserve"> </w:t>
      </w:r>
      <w:r>
        <w:t>is</w:t>
      </w:r>
      <w:r>
        <w:rPr>
          <w:spacing w:val="-7"/>
        </w:rPr>
        <w:t xml:space="preserve"> </w:t>
      </w:r>
      <w:r>
        <w:t>a</w:t>
      </w:r>
      <w:r>
        <w:rPr>
          <w:spacing w:val="-9"/>
        </w:rPr>
        <w:t xml:space="preserve"> </w:t>
      </w:r>
      <w:r>
        <w:t>receptive</w:t>
      </w:r>
      <w:r>
        <w:rPr>
          <w:spacing w:val="-6"/>
        </w:rPr>
        <w:t xml:space="preserve"> </w:t>
      </w:r>
      <w:r>
        <w:t>mode,</w:t>
      </w:r>
      <w:r>
        <w:rPr>
          <w:spacing w:val="-7"/>
        </w:rPr>
        <w:t xml:space="preserve"> </w:t>
      </w:r>
      <w:r>
        <w:t>where</w:t>
      </w:r>
      <w:r>
        <w:rPr>
          <w:spacing w:val="-6"/>
        </w:rPr>
        <w:t xml:space="preserve"> </w:t>
      </w:r>
      <w:r>
        <w:t>you</w:t>
      </w:r>
      <w:r>
        <w:rPr>
          <w:spacing w:val="-7"/>
        </w:rPr>
        <w:t xml:space="preserve"> </w:t>
      </w:r>
      <w:r>
        <w:t>listen</w:t>
      </w:r>
      <w:r>
        <w:rPr>
          <w:spacing w:val="-9"/>
        </w:rPr>
        <w:t xml:space="preserve"> </w:t>
      </w:r>
      <w:r>
        <w:t>or</w:t>
      </w:r>
      <w:r>
        <w:rPr>
          <w:spacing w:val="-7"/>
        </w:rPr>
        <w:t xml:space="preserve"> </w:t>
      </w:r>
      <w:r>
        <w:t>read</w:t>
      </w:r>
      <w:r>
        <w:rPr>
          <w:spacing w:val="-7"/>
        </w:rPr>
        <w:t xml:space="preserve"> </w:t>
      </w:r>
      <w:r>
        <w:t>something.</w:t>
      </w:r>
      <w:r>
        <w:rPr>
          <w:spacing w:val="-7"/>
        </w:rPr>
        <w:t xml:space="preserve"> </w:t>
      </w:r>
      <w:r>
        <w:t>When</w:t>
      </w:r>
      <w:r>
        <w:rPr>
          <w:spacing w:val="-7"/>
        </w:rPr>
        <w:t xml:space="preserve"> </w:t>
      </w:r>
      <w:r>
        <w:t>looking at skills in an isolated way you can also find a moment of production where somebody speaks or writes. If the two, reception and production, are brought together in communication then we have a situation of interaction;</w:t>
      </w:r>
      <w:r>
        <w:rPr>
          <w:spacing w:val="-8"/>
        </w:rPr>
        <w:t xml:space="preserve"> </w:t>
      </w:r>
      <w:r>
        <w:t>e.g.</w:t>
      </w:r>
      <w:r>
        <w:rPr>
          <w:spacing w:val="-10"/>
        </w:rPr>
        <w:t xml:space="preserve"> </w:t>
      </w:r>
      <w:r>
        <w:t>one</w:t>
      </w:r>
      <w:r>
        <w:rPr>
          <w:spacing w:val="-8"/>
        </w:rPr>
        <w:t xml:space="preserve"> </w:t>
      </w:r>
      <w:r>
        <w:t>person</w:t>
      </w:r>
      <w:r>
        <w:rPr>
          <w:spacing w:val="-10"/>
        </w:rPr>
        <w:t xml:space="preserve"> </w:t>
      </w:r>
      <w:r>
        <w:t>speaks,</w:t>
      </w:r>
      <w:r>
        <w:rPr>
          <w:spacing w:val="-9"/>
        </w:rPr>
        <w:t xml:space="preserve"> </w:t>
      </w:r>
      <w:r>
        <w:t>the</w:t>
      </w:r>
      <w:r>
        <w:rPr>
          <w:spacing w:val="-8"/>
        </w:rPr>
        <w:t xml:space="preserve"> </w:t>
      </w:r>
      <w:r>
        <w:t>other</w:t>
      </w:r>
      <w:r>
        <w:rPr>
          <w:spacing w:val="-9"/>
        </w:rPr>
        <w:t xml:space="preserve"> </w:t>
      </w:r>
      <w:r>
        <w:t>one</w:t>
      </w:r>
      <w:r>
        <w:rPr>
          <w:spacing w:val="-6"/>
        </w:rPr>
        <w:t xml:space="preserve"> </w:t>
      </w:r>
      <w:r>
        <w:t>reacts</w:t>
      </w:r>
      <w:r>
        <w:rPr>
          <w:spacing w:val="-7"/>
        </w:rPr>
        <w:t xml:space="preserve"> </w:t>
      </w:r>
      <w:r>
        <w:t>to</w:t>
      </w:r>
      <w:r>
        <w:rPr>
          <w:spacing w:val="-8"/>
        </w:rPr>
        <w:t xml:space="preserve"> </w:t>
      </w:r>
      <w:r>
        <w:t>it.</w:t>
      </w:r>
      <w:r>
        <w:rPr>
          <w:spacing w:val="-9"/>
        </w:rPr>
        <w:t xml:space="preserve"> </w:t>
      </w:r>
      <w:r>
        <w:t>And</w:t>
      </w:r>
      <w:r>
        <w:rPr>
          <w:spacing w:val="-10"/>
        </w:rPr>
        <w:t xml:space="preserve"> </w:t>
      </w:r>
      <w:r>
        <w:t>mediation</w:t>
      </w:r>
      <w:r>
        <w:rPr>
          <w:spacing w:val="-10"/>
        </w:rPr>
        <w:t xml:space="preserve"> </w:t>
      </w:r>
      <w:r>
        <w:t>goes</w:t>
      </w:r>
      <w:r>
        <w:rPr>
          <w:spacing w:val="-9"/>
        </w:rPr>
        <w:t xml:space="preserve"> </w:t>
      </w:r>
      <w:r>
        <w:t>beyond</w:t>
      </w:r>
      <w:r>
        <w:rPr>
          <w:spacing w:val="-10"/>
        </w:rPr>
        <w:t xml:space="preserve"> </w:t>
      </w:r>
      <w:r>
        <w:t>interaction.</w:t>
      </w:r>
      <w:r>
        <w:rPr>
          <w:spacing w:val="-9"/>
        </w:rPr>
        <w:t xml:space="preserve"> </w:t>
      </w:r>
      <w:r>
        <w:t>There are more skills and activities involved.</w:t>
      </w:r>
    </w:p>
    <w:p w14:paraId="4CA66D91" w14:textId="77777777" w:rsidR="003037BE" w:rsidRDefault="00000000">
      <w:pPr>
        <w:pStyle w:val="berschrift2"/>
      </w:pPr>
      <w:r>
        <w:t>Slide</w:t>
      </w:r>
      <w:r>
        <w:rPr>
          <w:spacing w:val="-5"/>
        </w:rPr>
        <w:t xml:space="preserve"> </w:t>
      </w:r>
      <w:r>
        <w:rPr>
          <w:spacing w:val="-10"/>
        </w:rPr>
        <w:t>8</w:t>
      </w:r>
    </w:p>
    <w:p w14:paraId="27C62BCB" w14:textId="77777777" w:rsidR="003037BE" w:rsidRDefault="00000000">
      <w:pPr>
        <w:pStyle w:val="Textkrper"/>
        <w:spacing w:line="252" w:lineRule="auto"/>
        <w:ind w:right="107"/>
      </w:pPr>
      <w:r>
        <w:t>When</w:t>
      </w:r>
      <w:r>
        <w:rPr>
          <w:spacing w:val="-2"/>
        </w:rPr>
        <w:t xml:space="preserve"> </w:t>
      </w:r>
      <w:r>
        <w:t>we</w:t>
      </w:r>
      <w:r>
        <w:rPr>
          <w:spacing w:val="-3"/>
        </w:rPr>
        <w:t xml:space="preserve"> </w:t>
      </w:r>
      <w:r>
        <w:t>only look at reception</w:t>
      </w:r>
      <w:r>
        <w:rPr>
          <w:spacing w:val="-2"/>
        </w:rPr>
        <w:t xml:space="preserve"> </w:t>
      </w:r>
      <w:r>
        <w:t>or</w:t>
      </w:r>
      <w:r>
        <w:rPr>
          <w:spacing w:val="-3"/>
        </w:rPr>
        <w:t xml:space="preserve"> </w:t>
      </w:r>
      <w:r>
        <w:t>production</w:t>
      </w:r>
      <w:r>
        <w:rPr>
          <w:spacing w:val="-2"/>
        </w:rPr>
        <w:t xml:space="preserve"> </w:t>
      </w:r>
      <w:r>
        <w:t>the four</w:t>
      </w:r>
      <w:r>
        <w:rPr>
          <w:spacing w:val="-1"/>
        </w:rPr>
        <w:t xml:space="preserve"> </w:t>
      </w:r>
      <w:r>
        <w:t>skills</w:t>
      </w:r>
      <w:r>
        <w:rPr>
          <w:spacing w:val="-1"/>
        </w:rPr>
        <w:t xml:space="preserve"> </w:t>
      </w:r>
      <w:r>
        <w:t>are addressed</w:t>
      </w:r>
      <w:r>
        <w:rPr>
          <w:spacing w:val="-2"/>
        </w:rPr>
        <w:t xml:space="preserve"> </w:t>
      </w:r>
      <w:r>
        <w:t>in</w:t>
      </w:r>
      <w:r>
        <w:rPr>
          <w:spacing w:val="-2"/>
        </w:rPr>
        <w:t xml:space="preserve"> </w:t>
      </w:r>
      <w:r>
        <w:t>an</w:t>
      </w:r>
      <w:r>
        <w:rPr>
          <w:spacing w:val="-2"/>
        </w:rPr>
        <w:t xml:space="preserve"> </w:t>
      </w:r>
      <w:r>
        <w:t>isolated</w:t>
      </w:r>
      <w:r>
        <w:rPr>
          <w:spacing w:val="-2"/>
        </w:rPr>
        <w:t xml:space="preserve"> </w:t>
      </w:r>
      <w:r>
        <w:t>way.</w:t>
      </w:r>
      <w:r>
        <w:rPr>
          <w:spacing w:val="-1"/>
        </w:rPr>
        <w:t xml:space="preserve"> </w:t>
      </w:r>
      <w:r>
        <w:t>That’s</w:t>
      </w:r>
      <w:r>
        <w:rPr>
          <w:spacing w:val="-3"/>
        </w:rPr>
        <w:t xml:space="preserve"> </w:t>
      </w:r>
      <w:r>
        <w:t>to</w:t>
      </w:r>
      <w:r>
        <w:rPr>
          <w:spacing w:val="-2"/>
        </w:rPr>
        <w:t xml:space="preserve"> </w:t>
      </w:r>
      <w:r>
        <w:t>say, in reception you have listening and reading, and in production speaking and writing. The learner is either a listener (e.g. listening to a lecture) or a reader (e.g. reading a scientific publication) as far as reception is concerned,</w:t>
      </w:r>
      <w:r>
        <w:rPr>
          <w:spacing w:val="-6"/>
        </w:rPr>
        <w:t xml:space="preserve"> </w:t>
      </w:r>
      <w:r>
        <w:t>or</w:t>
      </w:r>
      <w:r>
        <w:rPr>
          <w:spacing w:val="-8"/>
        </w:rPr>
        <w:t xml:space="preserve"> </w:t>
      </w:r>
      <w:r>
        <w:t>a</w:t>
      </w:r>
      <w:r>
        <w:rPr>
          <w:spacing w:val="-6"/>
        </w:rPr>
        <w:t xml:space="preserve"> </w:t>
      </w:r>
      <w:r>
        <w:t>speaker</w:t>
      </w:r>
      <w:r>
        <w:rPr>
          <w:spacing w:val="-6"/>
        </w:rPr>
        <w:t xml:space="preserve"> </w:t>
      </w:r>
      <w:r>
        <w:t>(e.g.</w:t>
      </w:r>
      <w:r>
        <w:rPr>
          <w:spacing w:val="-6"/>
        </w:rPr>
        <w:t xml:space="preserve"> </w:t>
      </w:r>
      <w:r>
        <w:t>giving</w:t>
      </w:r>
      <w:r>
        <w:rPr>
          <w:spacing w:val="-6"/>
        </w:rPr>
        <w:t xml:space="preserve"> </w:t>
      </w:r>
      <w:r>
        <w:t>a</w:t>
      </w:r>
      <w:r>
        <w:rPr>
          <w:spacing w:val="-6"/>
        </w:rPr>
        <w:t xml:space="preserve"> </w:t>
      </w:r>
      <w:r>
        <w:t>seminar</w:t>
      </w:r>
      <w:r>
        <w:rPr>
          <w:spacing w:val="-6"/>
        </w:rPr>
        <w:t xml:space="preserve"> </w:t>
      </w:r>
      <w:r>
        <w:t>presentation)</w:t>
      </w:r>
      <w:r>
        <w:rPr>
          <w:spacing w:val="-8"/>
        </w:rPr>
        <w:t xml:space="preserve"> </w:t>
      </w:r>
      <w:r>
        <w:t>or</w:t>
      </w:r>
      <w:r>
        <w:rPr>
          <w:spacing w:val="-6"/>
        </w:rPr>
        <w:t xml:space="preserve"> </w:t>
      </w:r>
      <w:r>
        <w:t>a</w:t>
      </w:r>
      <w:r>
        <w:rPr>
          <w:spacing w:val="-8"/>
        </w:rPr>
        <w:t xml:space="preserve"> </w:t>
      </w:r>
      <w:r>
        <w:t>writer</w:t>
      </w:r>
      <w:r>
        <w:rPr>
          <w:spacing w:val="-8"/>
        </w:rPr>
        <w:t xml:space="preserve"> </w:t>
      </w:r>
      <w:r>
        <w:t>(e.g.</w:t>
      </w:r>
      <w:r>
        <w:rPr>
          <w:spacing w:val="-6"/>
        </w:rPr>
        <w:t xml:space="preserve"> </w:t>
      </w:r>
      <w:r>
        <w:t>writing</w:t>
      </w:r>
      <w:r>
        <w:rPr>
          <w:spacing w:val="-6"/>
        </w:rPr>
        <w:t xml:space="preserve"> </w:t>
      </w:r>
      <w:r>
        <w:t>an</w:t>
      </w:r>
      <w:r>
        <w:rPr>
          <w:spacing w:val="-6"/>
        </w:rPr>
        <w:t xml:space="preserve"> </w:t>
      </w:r>
      <w:r>
        <w:t>essay</w:t>
      </w:r>
      <w:r>
        <w:rPr>
          <w:spacing w:val="-7"/>
        </w:rPr>
        <w:t xml:space="preserve"> </w:t>
      </w:r>
      <w:r>
        <w:t>or</w:t>
      </w:r>
      <w:r>
        <w:rPr>
          <w:spacing w:val="-6"/>
        </w:rPr>
        <w:t xml:space="preserve"> </w:t>
      </w:r>
      <w:r>
        <w:t>a</w:t>
      </w:r>
      <w:r>
        <w:rPr>
          <w:spacing w:val="-6"/>
        </w:rPr>
        <w:t xml:space="preserve"> </w:t>
      </w:r>
      <w:r>
        <w:t>publication for a journal) in production.</w:t>
      </w:r>
    </w:p>
    <w:p w14:paraId="788AE10F" w14:textId="77777777" w:rsidR="003037BE" w:rsidRDefault="00000000">
      <w:pPr>
        <w:pStyle w:val="berschrift2"/>
        <w:spacing w:before="122"/>
      </w:pPr>
      <w:r>
        <w:t>Slide</w:t>
      </w:r>
      <w:r>
        <w:rPr>
          <w:spacing w:val="-5"/>
        </w:rPr>
        <w:t xml:space="preserve"> </w:t>
      </w:r>
      <w:r>
        <w:rPr>
          <w:spacing w:val="-10"/>
        </w:rPr>
        <w:t>9</w:t>
      </w:r>
    </w:p>
    <w:p w14:paraId="02E9063F" w14:textId="77777777" w:rsidR="003037BE" w:rsidRDefault="00000000">
      <w:pPr>
        <w:pStyle w:val="Textkrper"/>
        <w:spacing w:line="252" w:lineRule="auto"/>
        <w:ind w:right="108"/>
      </w:pPr>
      <w:r>
        <w:t>So, when we look at the diagram that shows the four modes of communication and we want to know how the</w:t>
      </w:r>
      <w:r>
        <w:rPr>
          <w:spacing w:val="-8"/>
        </w:rPr>
        <w:t xml:space="preserve"> </w:t>
      </w:r>
      <w:r>
        <w:t>four</w:t>
      </w:r>
      <w:r>
        <w:rPr>
          <w:spacing w:val="-11"/>
        </w:rPr>
        <w:t xml:space="preserve"> </w:t>
      </w:r>
      <w:r>
        <w:t>skills</w:t>
      </w:r>
      <w:r>
        <w:rPr>
          <w:spacing w:val="-9"/>
        </w:rPr>
        <w:t xml:space="preserve"> </w:t>
      </w:r>
      <w:r>
        <w:t>are</w:t>
      </w:r>
      <w:r>
        <w:rPr>
          <w:spacing w:val="-8"/>
        </w:rPr>
        <w:t xml:space="preserve"> </w:t>
      </w:r>
      <w:r>
        <w:t>related</w:t>
      </w:r>
      <w:r>
        <w:rPr>
          <w:spacing w:val="-10"/>
        </w:rPr>
        <w:t xml:space="preserve"> </w:t>
      </w:r>
      <w:r>
        <w:t>to</w:t>
      </w:r>
      <w:r>
        <w:rPr>
          <w:spacing w:val="-10"/>
        </w:rPr>
        <w:t xml:space="preserve"> </w:t>
      </w:r>
      <w:r>
        <w:t>these</w:t>
      </w:r>
      <w:r>
        <w:rPr>
          <w:spacing w:val="-10"/>
        </w:rPr>
        <w:t xml:space="preserve"> </w:t>
      </w:r>
      <w:r>
        <w:t>modes,</w:t>
      </w:r>
      <w:r>
        <w:rPr>
          <w:spacing w:val="-10"/>
        </w:rPr>
        <w:t xml:space="preserve"> </w:t>
      </w:r>
      <w:r>
        <w:t>when</w:t>
      </w:r>
      <w:r>
        <w:rPr>
          <w:spacing w:val="-10"/>
        </w:rPr>
        <w:t xml:space="preserve"> </w:t>
      </w:r>
      <w:r>
        <w:t>it</w:t>
      </w:r>
      <w:r>
        <w:rPr>
          <w:spacing w:val="-8"/>
        </w:rPr>
        <w:t xml:space="preserve"> </w:t>
      </w:r>
      <w:r>
        <w:t>comes</w:t>
      </w:r>
      <w:r>
        <w:rPr>
          <w:spacing w:val="-9"/>
        </w:rPr>
        <w:t xml:space="preserve"> </w:t>
      </w:r>
      <w:r>
        <w:t>to</w:t>
      </w:r>
      <w:r>
        <w:rPr>
          <w:spacing w:val="-8"/>
        </w:rPr>
        <w:t xml:space="preserve"> </w:t>
      </w:r>
      <w:r>
        <w:t>reception</w:t>
      </w:r>
      <w:r>
        <w:rPr>
          <w:spacing w:val="-10"/>
        </w:rPr>
        <w:t xml:space="preserve"> </w:t>
      </w:r>
      <w:r>
        <w:t>and</w:t>
      </w:r>
      <w:r>
        <w:rPr>
          <w:spacing w:val="-10"/>
        </w:rPr>
        <w:t xml:space="preserve"> </w:t>
      </w:r>
      <w:r>
        <w:t>to</w:t>
      </w:r>
      <w:r>
        <w:rPr>
          <w:spacing w:val="-8"/>
        </w:rPr>
        <w:t xml:space="preserve"> </w:t>
      </w:r>
      <w:r>
        <w:t>production,</w:t>
      </w:r>
      <w:r>
        <w:rPr>
          <w:spacing w:val="-10"/>
        </w:rPr>
        <w:t xml:space="preserve"> </w:t>
      </w:r>
      <w:r>
        <w:t>we</w:t>
      </w:r>
      <w:r>
        <w:rPr>
          <w:spacing w:val="-8"/>
        </w:rPr>
        <w:t xml:space="preserve"> </w:t>
      </w:r>
      <w:r>
        <w:t>can</w:t>
      </w:r>
      <w:r>
        <w:rPr>
          <w:spacing w:val="-10"/>
        </w:rPr>
        <w:t xml:space="preserve"> </w:t>
      </w:r>
      <w:r>
        <w:t>add</w:t>
      </w:r>
      <w:r>
        <w:rPr>
          <w:spacing w:val="-10"/>
        </w:rPr>
        <w:t xml:space="preserve"> </w:t>
      </w:r>
      <w:r>
        <w:t>the</w:t>
      </w:r>
      <w:r>
        <w:rPr>
          <w:spacing w:val="-8"/>
        </w:rPr>
        <w:t xml:space="preserve"> </w:t>
      </w:r>
      <w:r>
        <w:t>four skills to the diagram: listening and reading addressed in an isolated way represent reception, and speaking and writing the production phase.</w:t>
      </w:r>
    </w:p>
    <w:p w14:paraId="40A153DC" w14:textId="77777777" w:rsidR="003037BE" w:rsidRDefault="00000000">
      <w:pPr>
        <w:pStyle w:val="Textkrper"/>
        <w:spacing w:before="120" w:line="252" w:lineRule="auto"/>
        <w:ind w:right="111"/>
      </w:pPr>
      <w:r>
        <w:t>In</w:t>
      </w:r>
      <w:r>
        <w:rPr>
          <w:spacing w:val="-13"/>
        </w:rPr>
        <w:t xml:space="preserve"> </w:t>
      </w:r>
      <w:r>
        <w:t>assessment,</w:t>
      </w:r>
      <w:r>
        <w:rPr>
          <w:spacing w:val="-12"/>
        </w:rPr>
        <w:t xml:space="preserve"> </w:t>
      </w:r>
      <w:r>
        <w:t>we</w:t>
      </w:r>
      <w:r>
        <w:rPr>
          <w:spacing w:val="-13"/>
        </w:rPr>
        <w:t xml:space="preserve"> </w:t>
      </w:r>
      <w:r>
        <w:t>measure</w:t>
      </w:r>
      <w:r>
        <w:rPr>
          <w:spacing w:val="-12"/>
        </w:rPr>
        <w:t xml:space="preserve"> </w:t>
      </w:r>
      <w:r>
        <w:t>how</w:t>
      </w:r>
      <w:r>
        <w:rPr>
          <w:spacing w:val="-13"/>
        </w:rPr>
        <w:t xml:space="preserve"> </w:t>
      </w:r>
      <w:r>
        <w:t>well</w:t>
      </w:r>
      <w:r>
        <w:rPr>
          <w:spacing w:val="-11"/>
        </w:rPr>
        <w:t xml:space="preserve"> </w:t>
      </w:r>
      <w:r>
        <w:t>learners</w:t>
      </w:r>
      <w:r>
        <w:rPr>
          <w:spacing w:val="-13"/>
        </w:rPr>
        <w:t xml:space="preserve"> </w:t>
      </w:r>
      <w:proofErr w:type="spellStart"/>
      <w:r>
        <w:t>mobilise</w:t>
      </w:r>
      <w:proofErr w:type="spellEnd"/>
      <w:r>
        <w:rPr>
          <w:spacing w:val="-12"/>
        </w:rPr>
        <w:t xml:space="preserve"> </w:t>
      </w:r>
      <w:r>
        <w:t>their</w:t>
      </w:r>
      <w:r>
        <w:rPr>
          <w:spacing w:val="-12"/>
        </w:rPr>
        <w:t xml:space="preserve"> </w:t>
      </w:r>
      <w:r>
        <w:t>linguistic</w:t>
      </w:r>
      <w:r>
        <w:rPr>
          <w:spacing w:val="-11"/>
        </w:rPr>
        <w:t xml:space="preserve"> </w:t>
      </w:r>
      <w:r>
        <w:t>resources</w:t>
      </w:r>
      <w:r>
        <w:rPr>
          <w:spacing w:val="-11"/>
        </w:rPr>
        <w:t xml:space="preserve"> </w:t>
      </w:r>
      <w:r>
        <w:t>and</w:t>
      </w:r>
      <w:r>
        <w:rPr>
          <w:spacing w:val="-12"/>
        </w:rPr>
        <w:t xml:space="preserve"> </w:t>
      </w:r>
      <w:r>
        <w:t>the</w:t>
      </w:r>
      <w:r>
        <w:rPr>
          <w:spacing w:val="-11"/>
        </w:rPr>
        <w:t xml:space="preserve"> </w:t>
      </w:r>
      <w:r>
        <w:t>accuracy</w:t>
      </w:r>
      <w:r>
        <w:rPr>
          <w:spacing w:val="-11"/>
        </w:rPr>
        <w:t xml:space="preserve"> </w:t>
      </w:r>
      <w:r>
        <w:t>and</w:t>
      </w:r>
      <w:r>
        <w:rPr>
          <w:spacing w:val="-12"/>
        </w:rPr>
        <w:t xml:space="preserve"> </w:t>
      </w:r>
      <w:r>
        <w:t>fluency of their productive skills.</w:t>
      </w:r>
    </w:p>
    <w:p w14:paraId="081B08E0" w14:textId="77777777" w:rsidR="003037BE" w:rsidRDefault="00000000">
      <w:pPr>
        <w:pStyle w:val="berschrift2"/>
        <w:spacing w:before="120"/>
      </w:pPr>
      <w:r>
        <w:t>Slide</w:t>
      </w:r>
      <w:r>
        <w:rPr>
          <w:spacing w:val="-5"/>
        </w:rPr>
        <w:t xml:space="preserve"> 10</w:t>
      </w:r>
    </w:p>
    <w:p w14:paraId="10303DB6" w14:textId="77777777" w:rsidR="003037BE" w:rsidRDefault="00000000">
      <w:pPr>
        <w:pStyle w:val="Textkrper"/>
        <w:spacing w:before="135" w:line="252" w:lineRule="auto"/>
      </w:pPr>
      <w:r>
        <w:t>In</w:t>
      </w:r>
      <w:r>
        <w:rPr>
          <w:spacing w:val="-10"/>
        </w:rPr>
        <w:t xml:space="preserve"> </w:t>
      </w:r>
      <w:r>
        <w:t>interaction,</w:t>
      </w:r>
      <w:r>
        <w:rPr>
          <w:spacing w:val="-9"/>
        </w:rPr>
        <w:t xml:space="preserve"> </w:t>
      </w:r>
      <w:r>
        <w:t>the</w:t>
      </w:r>
      <w:r>
        <w:rPr>
          <w:spacing w:val="-9"/>
        </w:rPr>
        <w:t xml:space="preserve"> </w:t>
      </w:r>
      <w:r>
        <w:t>receptive</w:t>
      </w:r>
      <w:r>
        <w:rPr>
          <w:spacing w:val="-9"/>
        </w:rPr>
        <w:t xml:space="preserve"> </w:t>
      </w:r>
      <w:r>
        <w:t>phase</w:t>
      </w:r>
      <w:r>
        <w:rPr>
          <w:spacing w:val="-9"/>
        </w:rPr>
        <w:t xml:space="preserve"> </w:t>
      </w:r>
      <w:r>
        <w:t>and</w:t>
      </w:r>
      <w:r>
        <w:rPr>
          <w:spacing w:val="-12"/>
        </w:rPr>
        <w:t xml:space="preserve"> </w:t>
      </w:r>
      <w:r>
        <w:t>the</w:t>
      </w:r>
      <w:r>
        <w:rPr>
          <w:spacing w:val="-9"/>
        </w:rPr>
        <w:t xml:space="preserve"> </w:t>
      </w:r>
      <w:r>
        <w:t>productive</w:t>
      </w:r>
      <w:r>
        <w:rPr>
          <w:spacing w:val="-11"/>
        </w:rPr>
        <w:t xml:space="preserve"> </w:t>
      </w:r>
      <w:r>
        <w:t>phase</w:t>
      </w:r>
      <w:r>
        <w:rPr>
          <w:spacing w:val="-9"/>
        </w:rPr>
        <w:t xml:space="preserve"> </w:t>
      </w:r>
      <w:r>
        <w:t>are</w:t>
      </w:r>
      <w:r>
        <w:rPr>
          <w:spacing w:val="-9"/>
        </w:rPr>
        <w:t xml:space="preserve"> </w:t>
      </w:r>
      <w:r>
        <w:t>intertwined.</w:t>
      </w:r>
      <w:r>
        <w:rPr>
          <w:spacing w:val="-9"/>
        </w:rPr>
        <w:t xml:space="preserve"> </w:t>
      </w:r>
      <w:r>
        <w:t>That’s</w:t>
      </w:r>
      <w:r>
        <w:rPr>
          <w:spacing w:val="-9"/>
        </w:rPr>
        <w:t xml:space="preserve"> </w:t>
      </w:r>
      <w:r>
        <w:t>to</w:t>
      </w:r>
      <w:r>
        <w:rPr>
          <w:spacing w:val="-9"/>
        </w:rPr>
        <w:t xml:space="preserve"> </w:t>
      </w:r>
      <w:r>
        <w:t>say</w:t>
      </w:r>
      <w:r>
        <w:rPr>
          <w:spacing w:val="-11"/>
        </w:rPr>
        <w:t xml:space="preserve"> </w:t>
      </w:r>
      <w:r>
        <w:t>that</w:t>
      </w:r>
      <w:r>
        <w:rPr>
          <w:spacing w:val="-9"/>
        </w:rPr>
        <w:t xml:space="preserve"> </w:t>
      </w:r>
      <w:r>
        <w:t>after</w:t>
      </w:r>
      <w:r>
        <w:rPr>
          <w:spacing w:val="-9"/>
        </w:rPr>
        <w:t xml:space="preserve"> </w:t>
      </w:r>
      <w:r>
        <w:t>an</w:t>
      </w:r>
      <w:r>
        <w:rPr>
          <w:spacing w:val="-12"/>
        </w:rPr>
        <w:t xml:space="preserve"> </w:t>
      </w:r>
      <w:r>
        <w:t>input phase there will be a productive phase by the interlocutor. So if we look, for example, at oral interaction, a person listens to a presentation or a question and then reacts by speaking. In a situation of interaction, learners</w:t>
      </w:r>
      <w:r>
        <w:rPr>
          <w:spacing w:val="-9"/>
        </w:rPr>
        <w:t xml:space="preserve"> </w:t>
      </w:r>
      <w:r>
        <w:t>are</w:t>
      </w:r>
      <w:r>
        <w:rPr>
          <w:spacing w:val="-8"/>
        </w:rPr>
        <w:t xml:space="preserve"> </w:t>
      </w:r>
      <w:r>
        <w:t>interlocutors</w:t>
      </w:r>
      <w:r>
        <w:rPr>
          <w:spacing w:val="-11"/>
        </w:rPr>
        <w:t xml:space="preserve"> </w:t>
      </w:r>
      <w:r>
        <w:t>and</w:t>
      </w:r>
      <w:r>
        <w:rPr>
          <w:spacing w:val="-10"/>
        </w:rPr>
        <w:t xml:space="preserve"> </w:t>
      </w:r>
      <w:r>
        <w:t>take</w:t>
      </w:r>
      <w:r>
        <w:rPr>
          <w:spacing w:val="-8"/>
        </w:rPr>
        <w:t xml:space="preserve"> </w:t>
      </w:r>
      <w:r>
        <w:t>an</w:t>
      </w:r>
      <w:r>
        <w:rPr>
          <w:spacing w:val="-12"/>
        </w:rPr>
        <w:t xml:space="preserve"> </w:t>
      </w:r>
      <w:r>
        <w:t>active</w:t>
      </w:r>
      <w:r>
        <w:rPr>
          <w:spacing w:val="-8"/>
        </w:rPr>
        <w:t xml:space="preserve"> </w:t>
      </w:r>
      <w:r>
        <w:t>part</w:t>
      </w:r>
      <w:r>
        <w:rPr>
          <w:spacing w:val="-8"/>
        </w:rPr>
        <w:t xml:space="preserve"> </w:t>
      </w:r>
      <w:r>
        <w:t>in</w:t>
      </w:r>
      <w:r>
        <w:rPr>
          <w:spacing w:val="-10"/>
        </w:rPr>
        <w:t xml:space="preserve"> </w:t>
      </w:r>
      <w:r>
        <w:t>the</w:t>
      </w:r>
      <w:r>
        <w:rPr>
          <w:spacing w:val="-8"/>
        </w:rPr>
        <w:t xml:space="preserve"> </w:t>
      </w:r>
      <w:r>
        <w:t>exchange,</w:t>
      </w:r>
      <w:r>
        <w:rPr>
          <w:spacing w:val="-9"/>
        </w:rPr>
        <w:t xml:space="preserve"> </w:t>
      </w:r>
      <w:r>
        <w:t>i.e.</w:t>
      </w:r>
      <w:r>
        <w:rPr>
          <w:spacing w:val="-12"/>
        </w:rPr>
        <w:t xml:space="preserve"> </w:t>
      </w:r>
      <w:r>
        <w:t>they</w:t>
      </w:r>
      <w:r>
        <w:rPr>
          <w:spacing w:val="-10"/>
        </w:rPr>
        <w:t xml:space="preserve"> </w:t>
      </w:r>
      <w:r>
        <w:t>are</w:t>
      </w:r>
      <w:r>
        <w:rPr>
          <w:spacing w:val="-8"/>
        </w:rPr>
        <w:t xml:space="preserve"> </w:t>
      </w:r>
      <w:r>
        <w:t>participants</w:t>
      </w:r>
      <w:r>
        <w:rPr>
          <w:spacing w:val="-9"/>
        </w:rPr>
        <w:t xml:space="preserve"> </w:t>
      </w:r>
      <w:r>
        <w:t>and</w:t>
      </w:r>
      <w:r>
        <w:rPr>
          <w:spacing w:val="-10"/>
        </w:rPr>
        <w:t xml:space="preserve"> </w:t>
      </w:r>
      <w:r>
        <w:t>will</w:t>
      </w:r>
      <w:r>
        <w:rPr>
          <w:spacing w:val="-12"/>
        </w:rPr>
        <w:t xml:space="preserve"> </w:t>
      </w:r>
      <w:r>
        <w:t xml:space="preserve">negotiate </w:t>
      </w:r>
      <w:r>
        <w:rPr>
          <w:spacing w:val="-2"/>
        </w:rPr>
        <w:t>meaning.</w:t>
      </w:r>
    </w:p>
    <w:p w14:paraId="25BC3BC5" w14:textId="77777777" w:rsidR="003037BE" w:rsidRDefault="00000000">
      <w:pPr>
        <w:pStyle w:val="berschrift2"/>
        <w:spacing w:before="119"/>
      </w:pPr>
      <w:r>
        <w:t>Slide</w:t>
      </w:r>
      <w:r>
        <w:rPr>
          <w:spacing w:val="-5"/>
        </w:rPr>
        <w:t xml:space="preserve"> 11</w:t>
      </w:r>
    </w:p>
    <w:p w14:paraId="414DC770" w14:textId="77777777" w:rsidR="003037BE" w:rsidRDefault="00000000">
      <w:pPr>
        <w:pStyle w:val="Textkrper"/>
        <w:spacing w:before="135" w:line="252" w:lineRule="auto"/>
      </w:pPr>
      <w:r>
        <w:t>A</w:t>
      </w:r>
      <w:r>
        <w:rPr>
          <w:spacing w:val="-9"/>
        </w:rPr>
        <w:t xml:space="preserve"> </w:t>
      </w:r>
      <w:r>
        <w:t>typical</w:t>
      </w:r>
      <w:r>
        <w:rPr>
          <w:spacing w:val="-8"/>
        </w:rPr>
        <w:t xml:space="preserve"> </w:t>
      </w:r>
      <w:r>
        <w:t>situation</w:t>
      </w:r>
      <w:r>
        <w:rPr>
          <w:spacing w:val="-9"/>
        </w:rPr>
        <w:t xml:space="preserve"> </w:t>
      </w:r>
      <w:r>
        <w:t>we</w:t>
      </w:r>
      <w:r>
        <w:rPr>
          <w:spacing w:val="-7"/>
        </w:rPr>
        <w:t xml:space="preserve"> </w:t>
      </w:r>
      <w:r>
        <w:t>address</w:t>
      </w:r>
      <w:r>
        <w:rPr>
          <w:spacing w:val="-8"/>
        </w:rPr>
        <w:t xml:space="preserve"> </w:t>
      </w:r>
      <w:r>
        <w:t>in</w:t>
      </w:r>
      <w:r>
        <w:rPr>
          <w:spacing w:val="-9"/>
        </w:rPr>
        <w:t xml:space="preserve"> </w:t>
      </w:r>
      <w:r>
        <w:t>vocational</w:t>
      </w:r>
      <w:r>
        <w:rPr>
          <w:spacing w:val="-8"/>
        </w:rPr>
        <w:t xml:space="preserve"> </w:t>
      </w:r>
      <w:r>
        <w:t>and</w:t>
      </w:r>
      <w:r>
        <w:rPr>
          <w:spacing w:val="-9"/>
        </w:rPr>
        <w:t xml:space="preserve"> </w:t>
      </w:r>
      <w:r>
        <w:t>university</w:t>
      </w:r>
      <w:r>
        <w:rPr>
          <w:spacing w:val="-7"/>
        </w:rPr>
        <w:t xml:space="preserve"> </w:t>
      </w:r>
      <w:r>
        <w:t>language</w:t>
      </w:r>
      <w:r>
        <w:rPr>
          <w:spacing w:val="-8"/>
        </w:rPr>
        <w:t xml:space="preserve"> </w:t>
      </w:r>
      <w:r>
        <w:t>teaching</w:t>
      </w:r>
      <w:r>
        <w:rPr>
          <w:spacing w:val="-9"/>
        </w:rPr>
        <w:t xml:space="preserve"> </w:t>
      </w:r>
      <w:r>
        <w:t>might</w:t>
      </w:r>
      <w:r>
        <w:rPr>
          <w:spacing w:val="-7"/>
        </w:rPr>
        <w:t xml:space="preserve"> </w:t>
      </w:r>
      <w:r>
        <w:t>be</w:t>
      </w:r>
      <w:r>
        <w:rPr>
          <w:spacing w:val="-8"/>
        </w:rPr>
        <w:t xml:space="preserve"> </w:t>
      </w:r>
      <w:r>
        <w:t>the</w:t>
      </w:r>
      <w:r>
        <w:rPr>
          <w:spacing w:val="-7"/>
        </w:rPr>
        <w:t xml:space="preserve"> </w:t>
      </w:r>
      <w:r>
        <w:t>simulation</w:t>
      </w:r>
      <w:r>
        <w:rPr>
          <w:spacing w:val="-11"/>
        </w:rPr>
        <w:t xml:space="preserve"> </w:t>
      </w:r>
      <w:r>
        <w:t>of</w:t>
      </w:r>
      <w:r>
        <w:rPr>
          <w:spacing w:val="-8"/>
        </w:rPr>
        <w:t xml:space="preserve"> </w:t>
      </w:r>
      <w:r>
        <w:t>a</w:t>
      </w:r>
      <w:r>
        <w:rPr>
          <w:spacing w:val="-8"/>
        </w:rPr>
        <w:t xml:space="preserve"> </w:t>
      </w:r>
      <w:r>
        <w:t>job interview. In a discussion on research results the interlocutors will discuss their findings, which involves negotiation of meaning.</w:t>
      </w:r>
    </w:p>
    <w:p w14:paraId="0551ECB4" w14:textId="77777777" w:rsidR="003037BE" w:rsidRDefault="00000000">
      <w:pPr>
        <w:pStyle w:val="Textkrper"/>
        <w:spacing w:before="88" w:line="252" w:lineRule="auto"/>
        <w:ind w:right="108"/>
      </w:pPr>
      <w:r>
        <w:t>But</w:t>
      </w:r>
      <w:r>
        <w:rPr>
          <w:spacing w:val="-6"/>
        </w:rPr>
        <w:t xml:space="preserve"> </w:t>
      </w:r>
      <w:r>
        <w:t>the</w:t>
      </w:r>
      <w:r>
        <w:rPr>
          <w:spacing w:val="-6"/>
        </w:rPr>
        <w:t xml:space="preserve"> </w:t>
      </w:r>
      <w:r>
        <w:t>reaction</w:t>
      </w:r>
      <w:r>
        <w:rPr>
          <w:spacing w:val="-7"/>
        </w:rPr>
        <w:t xml:space="preserve"> </w:t>
      </w:r>
      <w:r>
        <w:t>could</w:t>
      </w:r>
      <w:r>
        <w:rPr>
          <w:spacing w:val="-7"/>
        </w:rPr>
        <w:t xml:space="preserve"> </w:t>
      </w:r>
      <w:r>
        <w:t>also</w:t>
      </w:r>
      <w:r>
        <w:rPr>
          <w:spacing w:val="-7"/>
        </w:rPr>
        <w:t xml:space="preserve"> </w:t>
      </w:r>
      <w:r>
        <w:t>be</w:t>
      </w:r>
      <w:r>
        <w:rPr>
          <w:spacing w:val="-6"/>
        </w:rPr>
        <w:t xml:space="preserve"> </w:t>
      </w:r>
      <w:r>
        <w:t>in</w:t>
      </w:r>
      <w:r>
        <w:rPr>
          <w:spacing w:val="-7"/>
        </w:rPr>
        <w:t xml:space="preserve"> </w:t>
      </w:r>
      <w:r>
        <w:t>a</w:t>
      </w:r>
      <w:r>
        <w:rPr>
          <w:spacing w:val="-7"/>
        </w:rPr>
        <w:t xml:space="preserve"> </w:t>
      </w:r>
      <w:r>
        <w:t>written</w:t>
      </w:r>
      <w:r>
        <w:rPr>
          <w:spacing w:val="-7"/>
        </w:rPr>
        <w:t xml:space="preserve"> </w:t>
      </w:r>
      <w:r>
        <w:t>format;</w:t>
      </w:r>
      <w:r>
        <w:rPr>
          <w:spacing w:val="-6"/>
        </w:rPr>
        <w:t xml:space="preserve"> </w:t>
      </w:r>
      <w:r>
        <w:t>then</w:t>
      </w:r>
      <w:r>
        <w:rPr>
          <w:spacing w:val="-7"/>
        </w:rPr>
        <w:t xml:space="preserve"> </w:t>
      </w:r>
      <w:r>
        <w:t>we</w:t>
      </w:r>
      <w:r>
        <w:rPr>
          <w:spacing w:val="-6"/>
        </w:rPr>
        <w:t xml:space="preserve"> </w:t>
      </w:r>
      <w:r>
        <w:t>have</w:t>
      </w:r>
      <w:r>
        <w:rPr>
          <w:spacing w:val="-6"/>
        </w:rPr>
        <w:t xml:space="preserve"> </w:t>
      </w:r>
      <w:r>
        <w:t>both</w:t>
      </w:r>
      <w:r>
        <w:rPr>
          <w:spacing w:val="-7"/>
        </w:rPr>
        <w:t xml:space="preserve"> </w:t>
      </w:r>
      <w:r>
        <w:t>oral</w:t>
      </w:r>
      <w:r>
        <w:rPr>
          <w:spacing w:val="-7"/>
        </w:rPr>
        <w:t xml:space="preserve"> </w:t>
      </w:r>
      <w:r>
        <w:t>skills</w:t>
      </w:r>
      <w:r>
        <w:rPr>
          <w:spacing w:val="-6"/>
        </w:rPr>
        <w:t xml:space="preserve"> </w:t>
      </w:r>
      <w:r>
        <w:lastRenderedPageBreak/>
        <w:t>and</w:t>
      </w:r>
      <w:r>
        <w:rPr>
          <w:spacing w:val="-7"/>
        </w:rPr>
        <w:t xml:space="preserve"> </w:t>
      </w:r>
      <w:r>
        <w:t>written</w:t>
      </w:r>
      <w:r>
        <w:rPr>
          <w:spacing w:val="-7"/>
        </w:rPr>
        <w:t xml:space="preserve"> </w:t>
      </w:r>
      <w:r>
        <w:t>skills,</w:t>
      </w:r>
      <w:r>
        <w:rPr>
          <w:spacing w:val="-6"/>
        </w:rPr>
        <w:t xml:space="preserve"> </w:t>
      </w:r>
      <w:r>
        <w:t>in</w:t>
      </w:r>
      <w:r>
        <w:rPr>
          <w:spacing w:val="-7"/>
        </w:rPr>
        <w:t xml:space="preserve"> </w:t>
      </w:r>
      <w:r>
        <w:t>this</w:t>
      </w:r>
      <w:r>
        <w:rPr>
          <w:spacing w:val="-7"/>
        </w:rPr>
        <w:t xml:space="preserve"> </w:t>
      </w:r>
      <w:r>
        <w:t>case listening and writing; for example, when you listen to an online presentation and you put a question in the chat, or you reply by an email at a later stage.</w:t>
      </w:r>
    </w:p>
    <w:p w14:paraId="32F260C6" w14:textId="77777777" w:rsidR="003037BE" w:rsidRDefault="00000000">
      <w:pPr>
        <w:pStyle w:val="Textkrper"/>
        <w:spacing w:before="121" w:line="252" w:lineRule="auto"/>
        <w:ind w:right="109"/>
      </w:pPr>
      <w:r>
        <w:t>Similarly, in writing you may have an email correspondence where you react in writing to a written text, or receive an email and you call the person and you react orally to the email.</w:t>
      </w:r>
    </w:p>
    <w:p w14:paraId="17776C4A" w14:textId="77777777" w:rsidR="003037BE" w:rsidRDefault="00000000">
      <w:pPr>
        <w:pStyle w:val="berschrift2"/>
        <w:spacing w:before="120"/>
      </w:pPr>
      <w:r>
        <w:t>Slide</w:t>
      </w:r>
      <w:r>
        <w:rPr>
          <w:spacing w:val="-5"/>
        </w:rPr>
        <w:t xml:space="preserve"> 12</w:t>
      </w:r>
    </w:p>
    <w:p w14:paraId="5B821CFC" w14:textId="77777777" w:rsidR="003037BE" w:rsidRDefault="00000000">
      <w:pPr>
        <w:pStyle w:val="Textkrper"/>
        <w:spacing w:before="133" w:line="252" w:lineRule="auto"/>
        <w:ind w:right="107"/>
      </w:pPr>
      <w:r>
        <w:t>In</w:t>
      </w:r>
      <w:r>
        <w:rPr>
          <w:spacing w:val="-4"/>
        </w:rPr>
        <w:t xml:space="preserve"> </w:t>
      </w:r>
      <w:r>
        <w:t>this</w:t>
      </w:r>
      <w:r>
        <w:rPr>
          <w:spacing w:val="-3"/>
        </w:rPr>
        <w:t xml:space="preserve"> </w:t>
      </w:r>
      <w:r>
        <w:t>diagram</w:t>
      </w:r>
      <w:r>
        <w:rPr>
          <w:spacing w:val="-4"/>
        </w:rPr>
        <w:t xml:space="preserve"> </w:t>
      </w:r>
      <w:r>
        <w:t>we</w:t>
      </w:r>
      <w:r>
        <w:rPr>
          <w:spacing w:val="-5"/>
        </w:rPr>
        <w:t xml:space="preserve"> </w:t>
      </w:r>
      <w:r>
        <w:t>have</w:t>
      </w:r>
      <w:r>
        <w:rPr>
          <w:spacing w:val="-5"/>
        </w:rPr>
        <w:t xml:space="preserve"> </w:t>
      </w:r>
      <w:r>
        <w:t>used</w:t>
      </w:r>
      <w:r>
        <w:rPr>
          <w:spacing w:val="-4"/>
        </w:rPr>
        <w:t xml:space="preserve"> </w:t>
      </w:r>
      <w:r>
        <w:t>the</w:t>
      </w:r>
      <w:r>
        <w:rPr>
          <w:spacing w:val="-5"/>
        </w:rPr>
        <w:t xml:space="preserve"> </w:t>
      </w:r>
      <w:r>
        <w:t>original</w:t>
      </w:r>
      <w:r>
        <w:rPr>
          <w:spacing w:val="-4"/>
        </w:rPr>
        <w:t xml:space="preserve"> </w:t>
      </w:r>
      <w:r>
        <w:t>diagram</w:t>
      </w:r>
      <w:r>
        <w:rPr>
          <w:spacing w:val="-2"/>
        </w:rPr>
        <w:t xml:space="preserve"> </w:t>
      </w:r>
      <w:r>
        <w:t>of</w:t>
      </w:r>
      <w:r>
        <w:rPr>
          <w:spacing w:val="-6"/>
        </w:rPr>
        <w:t xml:space="preserve"> </w:t>
      </w:r>
      <w:r>
        <w:t>the</w:t>
      </w:r>
      <w:r>
        <w:rPr>
          <w:spacing w:val="-3"/>
        </w:rPr>
        <w:t xml:space="preserve"> </w:t>
      </w:r>
      <w:r>
        <w:t>Companion</w:t>
      </w:r>
      <w:r>
        <w:rPr>
          <w:spacing w:val="-7"/>
        </w:rPr>
        <w:t xml:space="preserve"> </w:t>
      </w:r>
      <w:r>
        <w:t>Volume</w:t>
      </w:r>
      <w:r>
        <w:rPr>
          <w:spacing w:val="-3"/>
        </w:rPr>
        <w:t xml:space="preserve"> </w:t>
      </w:r>
      <w:r>
        <w:t>and</w:t>
      </w:r>
      <w:r>
        <w:rPr>
          <w:spacing w:val="-7"/>
        </w:rPr>
        <w:t xml:space="preserve"> </w:t>
      </w:r>
      <w:r>
        <w:t>added</w:t>
      </w:r>
      <w:r>
        <w:rPr>
          <w:spacing w:val="-4"/>
        </w:rPr>
        <w:t xml:space="preserve"> </w:t>
      </w:r>
      <w:r>
        <w:t>the</w:t>
      </w:r>
      <w:r>
        <w:rPr>
          <w:spacing w:val="-3"/>
        </w:rPr>
        <w:t xml:space="preserve"> </w:t>
      </w:r>
      <w:r>
        <w:t>four</w:t>
      </w:r>
      <w:r>
        <w:rPr>
          <w:spacing w:val="-3"/>
        </w:rPr>
        <w:t xml:space="preserve"> </w:t>
      </w:r>
      <w:r>
        <w:t>skills</w:t>
      </w:r>
      <w:r>
        <w:rPr>
          <w:spacing w:val="-3"/>
        </w:rPr>
        <w:t xml:space="preserve"> </w:t>
      </w:r>
      <w:r>
        <w:t>to</w:t>
      </w:r>
      <w:r>
        <w:rPr>
          <w:spacing w:val="-2"/>
        </w:rPr>
        <w:t xml:space="preserve"> </w:t>
      </w:r>
      <w:r>
        <w:t>the interaction phase as well. When it comes to interaction, the arrows don’t necessarily need to be unidirectional,</w:t>
      </w:r>
      <w:r>
        <w:rPr>
          <w:spacing w:val="-13"/>
        </w:rPr>
        <w:t xml:space="preserve"> </w:t>
      </w:r>
      <w:r>
        <w:t>for</w:t>
      </w:r>
      <w:r>
        <w:rPr>
          <w:spacing w:val="-12"/>
        </w:rPr>
        <w:t xml:space="preserve"> </w:t>
      </w:r>
      <w:r>
        <w:t>example,</w:t>
      </w:r>
      <w:r>
        <w:rPr>
          <w:spacing w:val="-13"/>
        </w:rPr>
        <w:t xml:space="preserve"> </w:t>
      </w:r>
      <w:r>
        <w:t>a</w:t>
      </w:r>
      <w:r>
        <w:rPr>
          <w:spacing w:val="-12"/>
        </w:rPr>
        <w:t xml:space="preserve"> </w:t>
      </w:r>
      <w:r>
        <w:t>speaking</w:t>
      </w:r>
      <w:r>
        <w:rPr>
          <w:spacing w:val="-13"/>
        </w:rPr>
        <w:t xml:space="preserve"> </w:t>
      </w:r>
      <w:r>
        <w:t>input</w:t>
      </w:r>
      <w:r>
        <w:rPr>
          <w:spacing w:val="-12"/>
        </w:rPr>
        <w:t xml:space="preserve"> </w:t>
      </w:r>
      <w:r>
        <w:t>is</w:t>
      </w:r>
      <w:r>
        <w:rPr>
          <w:spacing w:val="-13"/>
        </w:rPr>
        <w:t xml:space="preserve"> </w:t>
      </w:r>
      <w:r>
        <w:t>followed</w:t>
      </w:r>
      <w:r>
        <w:rPr>
          <w:spacing w:val="-12"/>
        </w:rPr>
        <w:t xml:space="preserve"> </w:t>
      </w:r>
      <w:r>
        <w:t>by</w:t>
      </w:r>
      <w:r>
        <w:rPr>
          <w:spacing w:val="-12"/>
        </w:rPr>
        <w:t xml:space="preserve"> </w:t>
      </w:r>
      <w:r>
        <w:t>listening</w:t>
      </w:r>
      <w:r>
        <w:rPr>
          <w:spacing w:val="-13"/>
        </w:rPr>
        <w:t xml:space="preserve"> </w:t>
      </w:r>
      <w:r>
        <w:t>and</w:t>
      </w:r>
      <w:r>
        <w:rPr>
          <w:spacing w:val="-12"/>
        </w:rPr>
        <w:t xml:space="preserve"> </w:t>
      </w:r>
      <w:r>
        <w:t>leads</w:t>
      </w:r>
      <w:r>
        <w:rPr>
          <w:spacing w:val="-13"/>
        </w:rPr>
        <w:t xml:space="preserve"> </w:t>
      </w:r>
      <w:r>
        <w:t>to</w:t>
      </w:r>
      <w:r>
        <w:rPr>
          <w:spacing w:val="-12"/>
        </w:rPr>
        <w:t xml:space="preserve"> </w:t>
      </w:r>
      <w:r>
        <w:t>an</w:t>
      </w:r>
      <w:r>
        <w:rPr>
          <w:spacing w:val="-13"/>
        </w:rPr>
        <w:t xml:space="preserve"> </w:t>
      </w:r>
      <w:r>
        <w:t>oral</w:t>
      </w:r>
      <w:r>
        <w:rPr>
          <w:spacing w:val="-12"/>
        </w:rPr>
        <w:t xml:space="preserve"> </w:t>
      </w:r>
      <w:r>
        <w:t>reaction</w:t>
      </w:r>
      <w:r>
        <w:rPr>
          <w:spacing w:val="-12"/>
        </w:rPr>
        <w:t xml:space="preserve"> </w:t>
      </w:r>
      <w:r>
        <w:t>i.e.</w:t>
      </w:r>
      <w:r>
        <w:rPr>
          <w:spacing w:val="-13"/>
        </w:rPr>
        <w:t xml:space="preserve"> </w:t>
      </w:r>
      <w:r>
        <w:t>speaking again,</w:t>
      </w:r>
      <w:r>
        <w:rPr>
          <w:spacing w:val="-7"/>
        </w:rPr>
        <w:t xml:space="preserve"> </w:t>
      </w:r>
      <w:r>
        <w:t>but</w:t>
      </w:r>
      <w:r>
        <w:rPr>
          <w:spacing w:val="-6"/>
        </w:rPr>
        <w:t xml:space="preserve"> </w:t>
      </w:r>
      <w:r>
        <w:t>it</w:t>
      </w:r>
      <w:r>
        <w:rPr>
          <w:spacing w:val="-8"/>
        </w:rPr>
        <w:t xml:space="preserve"> </w:t>
      </w:r>
      <w:r>
        <w:t>can</w:t>
      </w:r>
      <w:r>
        <w:rPr>
          <w:spacing w:val="-7"/>
        </w:rPr>
        <w:t xml:space="preserve"> </w:t>
      </w:r>
      <w:r>
        <w:t>also</w:t>
      </w:r>
      <w:r>
        <w:rPr>
          <w:spacing w:val="-8"/>
        </w:rPr>
        <w:t xml:space="preserve"> </w:t>
      </w:r>
      <w:r>
        <w:t>lead</w:t>
      </w:r>
      <w:r>
        <w:rPr>
          <w:spacing w:val="-7"/>
        </w:rPr>
        <w:t xml:space="preserve"> </w:t>
      </w:r>
      <w:r>
        <w:t>from</w:t>
      </w:r>
      <w:r>
        <w:rPr>
          <w:spacing w:val="-8"/>
        </w:rPr>
        <w:t xml:space="preserve"> </w:t>
      </w:r>
      <w:r>
        <w:t>speaking</w:t>
      </w:r>
      <w:r>
        <w:rPr>
          <w:spacing w:val="-7"/>
        </w:rPr>
        <w:t xml:space="preserve"> </w:t>
      </w:r>
      <w:r>
        <w:t>to</w:t>
      </w:r>
      <w:r>
        <w:rPr>
          <w:spacing w:val="-8"/>
        </w:rPr>
        <w:t xml:space="preserve"> </w:t>
      </w:r>
      <w:r>
        <w:t>writing,</w:t>
      </w:r>
      <w:r>
        <w:rPr>
          <w:spacing w:val="-9"/>
        </w:rPr>
        <w:t xml:space="preserve"> </w:t>
      </w:r>
      <w:r>
        <w:t>e.g.</w:t>
      </w:r>
      <w:r>
        <w:rPr>
          <w:spacing w:val="-7"/>
        </w:rPr>
        <w:t xml:space="preserve"> </w:t>
      </w:r>
      <w:r>
        <w:t>somebody</w:t>
      </w:r>
      <w:r>
        <w:rPr>
          <w:spacing w:val="-8"/>
        </w:rPr>
        <w:t xml:space="preserve"> </w:t>
      </w:r>
      <w:r>
        <w:t>speaks,</w:t>
      </w:r>
      <w:r>
        <w:rPr>
          <w:spacing w:val="-7"/>
        </w:rPr>
        <w:t xml:space="preserve"> </w:t>
      </w:r>
      <w:r>
        <w:t>a</w:t>
      </w:r>
      <w:r>
        <w:rPr>
          <w:spacing w:val="-9"/>
        </w:rPr>
        <w:t xml:space="preserve"> </w:t>
      </w:r>
      <w:r>
        <w:t>second</w:t>
      </w:r>
      <w:r>
        <w:rPr>
          <w:spacing w:val="-7"/>
        </w:rPr>
        <w:t xml:space="preserve"> </w:t>
      </w:r>
      <w:r>
        <w:t>person</w:t>
      </w:r>
      <w:r>
        <w:rPr>
          <w:spacing w:val="-10"/>
        </w:rPr>
        <w:t xml:space="preserve"> </w:t>
      </w:r>
      <w:r>
        <w:t>listens</w:t>
      </w:r>
      <w:r>
        <w:rPr>
          <w:spacing w:val="-9"/>
        </w:rPr>
        <w:t xml:space="preserve"> </w:t>
      </w:r>
      <w:r>
        <w:t>and</w:t>
      </w:r>
      <w:r>
        <w:rPr>
          <w:spacing w:val="-7"/>
        </w:rPr>
        <w:t xml:space="preserve"> </w:t>
      </w:r>
      <w:r>
        <w:t>reacts (later) in writing, as in the examples of the previous slide.</w:t>
      </w:r>
    </w:p>
    <w:p w14:paraId="299EE20A" w14:textId="77777777" w:rsidR="003037BE" w:rsidRDefault="00000000">
      <w:pPr>
        <w:pStyle w:val="Textkrper"/>
        <w:spacing w:before="121"/>
        <w:ind w:right="0"/>
      </w:pPr>
      <w:r>
        <w:t>More</w:t>
      </w:r>
      <w:r>
        <w:rPr>
          <w:spacing w:val="-5"/>
        </w:rPr>
        <w:t xml:space="preserve"> </w:t>
      </w:r>
      <w:r>
        <w:t>information</w:t>
      </w:r>
      <w:r>
        <w:rPr>
          <w:spacing w:val="-6"/>
        </w:rPr>
        <w:t xml:space="preserve"> </w:t>
      </w:r>
      <w:r>
        <w:t>on</w:t>
      </w:r>
      <w:r>
        <w:rPr>
          <w:spacing w:val="-5"/>
        </w:rPr>
        <w:t xml:space="preserve"> </w:t>
      </w:r>
      <w:r>
        <w:t>interaction</w:t>
      </w:r>
      <w:r>
        <w:rPr>
          <w:spacing w:val="-4"/>
        </w:rPr>
        <w:t xml:space="preserve"> </w:t>
      </w:r>
      <w:r>
        <w:t>is</w:t>
      </w:r>
      <w:r>
        <w:rPr>
          <w:spacing w:val="-5"/>
        </w:rPr>
        <w:t xml:space="preserve"> </w:t>
      </w:r>
      <w:r>
        <w:t>available</w:t>
      </w:r>
      <w:r>
        <w:rPr>
          <w:spacing w:val="-3"/>
        </w:rPr>
        <w:t xml:space="preserve"> </w:t>
      </w:r>
      <w:r>
        <w:t>in</w:t>
      </w:r>
      <w:r>
        <w:rPr>
          <w:spacing w:val="-4"/>
        </w:rPr>
        <w:t xml:space="preserve"> </w:t>
      </w:r>
      <w:r>
        <w:t>the</w:t>
      </w:r>
      <w:r>
        <w:rPr>
          <w:spacing w:val="-3"/>
        </w:rPr>
        <w:t xml:space="preserve"> </w:t>
      </w:r>
      <w:proofErr w:type="spellStart"/>
      <w:r>
        <w:t>VITbox</w:t>
      </w:r>
      <w:proofErr w:type="spellEnd"/>
      <w:r>
        <w:rPr>
          <w:spacing w:val="-5"/>
        </w:rPr>
        <w:t xml:space="preserve"> </w:t>
      </w:r>
      <w:r>
        <w:t>module</w:t>
      </w:r>
      <w:r>
        <w:rPr>
          <w:spacing w:val="-5"/>
        </w:rPr>
        <w:t xml:space="preserve"> </w:t>
      </w:r>
      <w:r>
        <w:t>on</w:t>
      </w:r>
      <w:r>
        <w:rPr>
          <w:spacing w:val="-4"/>
        </w:rPr>
        <w:t xml:space="preserve"> </w:t>
      </w:r>
      <w:r>
        <w:rPr>
          <w:spacing w:val="-2"/>
        </w:rPr>
        <w:t>interaction.</w:t>
      </w:r>
    </w:p>
    <w:p w14:paraId="4F526216" w14:textId="77777777" w:rsidR="003037BE" w:rsidRDefault="00000000">
      <w:pPr>
        <w:pStyle w:val="berschrift2"/>
        <w:spacing w:before="132"/>
      </w:pPr>
      <w:r>
        <w:t>Slide</w:t>
      </w:r>
      <w:r>
        <w:rPr>
          <w:spacing w:val="-5"/>
        </w:rPr>
        <w:t xml:space="preserve"> 13</w:t>
      </w:r>
    </w:p>
    <w:p w14:paraId="2689D8A2" w14:textId="77777777" w:rsidR="003037BE" w:rsidRDefault="00000000">
      <w:pPr>
        <w:pStyle w:val="Textkrper"/>
        <w:spacing w:before="133" w:line="252" w:lineRule="auto"/>
        <w:ind w:right="109"/>
      </w:pPr>
      <w:r>
        <w:t>When it comes to mediation the different partners involved in communication will have used different sources:</w:t>
      </w:r>
      <w:r>
        <w:rPr>
          <w:spacing w:val="-6"/>
        </w:rPr>
        <w:t xml:space="preserve"> </w:t>
      </w:r>
      <w:r>
        <w:t>different</w:t>
      </w:r>
      <w:r>
        <w:rPr>
          <w:spacing w:val="-6"/>
        </w:rPr>
        <w:t xml:space="preserve"> </w:t>
      </w:r>
      <w:r>
        <w:t>written</w:t>
      </w:r>
      <w:r>
        <w:rPr>
          <w:spacing w:val="-7"/>
        </w:rPr>
        <w:t xml:space="preserve"> </w:t>
      </w:r>
      <w:r>
        <w:t>sources</w:t>
      </w:r>
      <w:r>
        <w:rPr>
          <w:spacing w:val="-6"/>
        </w:rPr>
        <w:t xml:space="preserve"> </w:t>
      </w:r>
      <w:r>
        <w:t>but</w:t>
      </w:r>
      <w:r>
        <w:rPr>
          <w:spacing w:val="-6"/>
        </w:rPr>
        <w:t xml:space="preserve"> </w:t>
      </w:r>
      <w:r>
        <w:t>also</w:t>
      </w:r>
      <w:r>
        <w:rPr>
          <w:spacing w:val="-8"/>
        </w:rPr>
        <w:t xml:space="preserve"> </w:t>
      </w:r>
      <w:r>
        <w:t>oral</w:t>
      </w:r>
      <w:r>
        <w:rPr>
          <w:spacing w:val="-7"/>
        </w:rPr>
        <w:t xml:space="preserve"> </w:t>
      </w:r>
      <w:r>
        <w:t>sources.</w:t>
      </w:r>
      <w:r>
        <w:rPr>
          <w:spacing w:val="-7"/>
        </w:rPr>
        <w:t xml:space="preserve"> </w:t>
      </w:r>
      <w:r>
        <w:t>They</w:t>
      </w:r>
      <w:r>
        <w:rPr>
          <w:spacing w:val="-6"/>
        </w:rPr>
        <w:t xml:space="preserve"> </w:t>
      </w:r>
      <w:r>
        <w:t>will</w:t>
      </w:r>
      <w:r>
        <w:rPr>
          <w:spacing w:val="-7"/>
        </w:rPr>
        <w:t xml:space="preserve"> </w:t>
      </w:r>
      <w:r>
        <w:t>use</w:t>
      </w:r>
      <w:r>
        <w:rPr>
          <w:spacing w:val="-6"/>
        </w:rPr>
        <w:t xml:space="preserve"> </w:t>
      </w:r>
      <w:r>
        <w:t>their</w:t>
      </w:r>
      <w:r>
        <w:rPr>
          <w:spacing w:val="-7"/>
        </w:rPr>
        <w:t xml:space="preserve"> </w:t>
      </w:r>
      <w:r>
        <w:t>individual</w:t>
      </w:r>
      <w:r>
        <w:rPr>
          <w:spacing w:val="-7"/>
        </w:rPr>
        <w:t xml:space="preserve"> </w:t>
      </w:r>
      <w:r>
        <w:t>knowledge</w:t>
      </w:r>
      <w:r>
        <w:rPr>
          <w:spacing w:val="-6"/>
        </w:rPr>
        <w:t xml:space="preserve"> </w:t>
      </w:r>
      <w:r>
        <w:t xml:space="preserve">background and then they will discuss their findings, they will negotiate meaning of certain aspects and they will co- construct meaning when they collaborate e.g. on a project. Here the learner is considered to be a social </w:t>
      </w:r>
      <w:r>
        <w:rPr>
          <w:spacing w:val="-2"/>
        </w:rPr>
        <w:t>agent.</w:t>
      </w:r>
    </w:p>
    <w:p w14:paraId="1148953F" w14:textId="77777777" w:rsidR="003037BE" w:rsidRDefault="00000000">
      <w:pPr>
        <w:pStyle w:val="berschrift2"/>
      </w:pPr>
      <w:r>
        <w:t>Slide</w:t>
      </w:r>
      <w:r>
        <w:rPr>
          <w:spacing w:val="-5"/>
        </w:rPr>
        <w:t xml:space="preserve"> 14</w:t>
      </w:r>
    </w:p>
    <w:p w14:paraId="289255EC" w14:textId="77777777" w:rsidR="003037BE" w:rsidRDefault="00000000">
      <w:pPr>
        <w:pStyle w:val="Textkrper"/>
        <w:spacing w:line="252" w:lineRule="auto"/>
        <w:ind w:right="108"/>
      </w:pPr>
      <w:r>
        <w:t>This</w:t>
      </w:r>
      <w:r>
        <w:rPr>
          <w:spacing w:val="-2"/>
        </w:rPr>
        <w:t xml:space="preserve"> </w:t>
      </w:r>
      <w:r>
        <w:t>diagram</w:t>
      </w:r>
      <w:r>
        <w:rPr>
          <w:spacing w:val="-3"/>
        </w:rPr>
        <w:t xml:space="preserve"> </w:t>
      </w:r>
      <w:r>
        <w:t>taken</w:t>
      </w:r>
      <w:r>
        <w:rPr>
          <w:spacing w:val="-3"/>
        </w:rPr>
        <w:t xml:space="preserve"> </w:t>
      </w:r>
      <w:r>
        <w:t>from</w:t>
      </w:r>
      <w:r>
        <w:rPr>
          <w:spacing w:val="-1"/>
        </w:rPr>
        <w:t xml:space="preserve"> </w:t>
      </w:r>
      <w:proofErr w:type="spellStart"/>
      <w:r>
        <w:t>Fasoglio</w:t>
      </w:r>
      <w:proofErr w:type="spellEnd"/>
      <w:r>
        <w:rPr>
          <w:spacing w:val="-3"/>
        </w:rPr>
        <w:t xml:space="preserve"> </w:t>
      </w:r>
      <w:r>
        <w:t>(2023)</w:t>
      </w:r>
      <w:r>
        <w:rPr>
          <w:spacing w:val="-2"/>
        </w:rPr>
        <w:t xml:space="preserve"> </w:t>
      </w:r>
      <w:r>
        <w:t>shows</w:t>
      </w:r>
      <w:r>
        <w:rPr>
          <w:spacing w:val="-2"/>
        </w:rPr>
        <w:t xml:space="preserve"> </w:t>
      </w:r>
      <w:r>
        <w:t>how</w:t>
      </w:r>
      <w:r>
        <w:rPr>
          <w:spacing w:val="-1"/>
        </w:rPr>
        <w:t xml:space="preserve"> </w:t>
      </w:r>
      <w:r>
        <w:t>the</w:t>
      </w:r>
      <w:r>
        <w:rPr>
          <w:spacing w:val="-1"/>
        </w:rPr>
        <w:t xml:space="preserve"> </w:t>
      </w:r>
      <w:r>
        <w:t>role</w:t>
      </w:r>
      <w:r>
        <w:rPr>
          <w:spacing w:val="-4"/>
        </w:rPr>
        <w:t xml:space="preserve"> </w:t>
      </w:r>
      <w:r>
        <w:t>of</w:t>
      </w:r>
      <w:r>
        <w:rPr>
          <w:spacing w:val="-2"/>
        </w:rPr>
        <w:t xml:space="preserve"> </w:t>
      </w:r>
      <w:r>
        <w:t>the</w:t>
      </w:r>
      <w:r>
        <w:rPr>
          <w:spacing w:val="-4"/>
        </w:rPr>
        <w:t xml:space="preserve"> </w:t>
      </w:r>
      <w:r>
        <w:t>learner</w:t>
      </w:r>
      <w:r>
        <w:rPr>
          <w:spacing w:val="-2"/>
        </w:rPr>
        <w:t xml:space="preserve"> </w:t>
      </w:r>
      <w:r>
        <w:t>changes</w:t>
      </w:r>
      <w:r>
        <w:rPr>
          <w:spacing w:val="-2"/>
        </w:rPr>
        <w:t xml:space="preserve"> </w:t>
      </w:r>
      <w:r>
        <w:t>depending</w:t>
      </w:r>
      <w:r>
        <w:rPr>
          <w:spacing w:val="-5"/>
        </w:rPr>
        <w:t xml:space="preserve"> </w:t>
      </w:r>
      <w:r>
        <w:t>on</w:t>
      </w:r>
      <w:r>
        <w:rPr>
          <w:spacing w:val="-3"/>
        </w:rPr>
        <w:t xml:space="preserve"> </w:t>
      </w:r>
      <w:r>
        <w:t>the</w:t>
      </w:r>
      <w:r>
        <w:rPr>
          <w:spacing w:val="-4"/>
        </w:rPr>
        <w:t xml:space="preserve"> </w:t>
      </w:r>
      <w:r>
        <w:t>mode of communication: the learner is a listener respectively a reader when it comes to reception, a speaker or writer when dealing with production, a participant in interaction, and a social agent in mediation.</w:t>
      </w:r>
    </w:p>
    <w:p w14:paraId="10F715E1" w14:textId="77777777" w:rsidR="003037BE" w:rsidRDefault="00000000">
      <w:pPr>
        <w:pStyle w:val="Textkrper"/>
        <w:spacing w:before="122"/>
        <w:ind w:right="0"/>
      </w:pPr>
      <w:r>
        <w:t>Furthermore,</w:t>
      </w:r>
      <w:r>
        <w:rPr>
          <w:spacing w:val="-8"/>
        </w:rPr>
        <w:t xml:space="preserve"> </w:t>
      </w:r>
      <w:r>
        <w:t>it</w:t>
      </w:r>
      <w:r>
        <w:rPr>
          <w:spacing w:val="-3"/>
        </w:rPr>
        <w:t xml:space="preserve"> </w:t>
      </w:r>
      <w:r>
        <w:t>lists</w:t>
      </w:r>
      <w:r>
        <w:rPr>
          <w:spacing w:val="-3"/>
        </w:rPr>
        <w:t xml:space="preserve"> </w:t>
      </w:r>
      <w:r>
        <w:t>the</w:t>
      </w:r>
      <w:r>
        <w:rPr>
          <w:spacing w:val="-6"/>
        </w:rPr>
        <w:t xml:space="preserve"> </w:t>
      </w:r>
      <w:r>
        <w:t>success</w:t>
      </w:r>
      <w:r>
        <w:rPr>
          <w:spacing w:val="-3"/>
        </w:rPr>
        <w:t xml:space="preserve"> </w:t>
      </w:r>
      <w:r>
        <w:t>factors,</w:t>
      </w:r>
      <w:r>
        <w:rPr>
          <w:spacing w:val="-6"/>
        </w:rPr>
        <w:t xml:space="preserve"> </w:t>
      </w:r>
      <w:r>
        <w:t>which</w:t>
      </w:r>
      <w:r>
        <w:rPr>
          <w:spacing w:val="-4"/>
        </w:rPr>
        <w:t xml:space="preserve"> </w:t>
      </w:r>
      <w:r>
        <w:t>help</w:t>
      </w:r>
      <w:r>
        <w:rPr>
          <w:spacing w:val="-7"/>
        </w:rPr>
        <w:t xml:space="preserve"> </w:t>
      </w:r>
      <w:r>
        <w:t>when</w:t>
      </w:r>
      <w:r>
        <w:rPr>
          <w:spacing w:val="-4"/>
        </w:rPr>
        <w:t xml:space="preserve"> </w:t>
      </w:r>
      <w:r>
        <w:t>assessing</w:t>
      </w:r>
      <w:r>
        <w:rPr>
          <w:spacing w:val="-5"/>
        </w:rPr>
        <w:t xml:space="preserve"> </w:t>
      </w:r>
      <w:r>
        <w:t>learner</w:t>
      </w:r>
      <w:r>
        <w:rPr>
          <w:spacing w:val="-3"/>
        </w:rPr>
        <w:t xml:space="preserve"> </w:t>
      </w:r>
      <w:r>
        <w:rPr>
          <w:spacing w:val="-2"/>
        </w:rPr>
        <w:t>performance.</w:t>
      </w:r>
    </w:p>
    <w:p w14:paraId="720F15BA" w14:textId="77777777" w:rsidR="003037BE" w:rsidRDefault="00000000">
      <w:pPr>
        <w:pStyle w:val="berschrift2"/>
        <w:spacing w:before="132"/>
      </w:pPr>
      <w:r>
        <w:t>Slide</w:t>
      </w:r>
      <w:r>
        <w:rPr>
          <w:spacing w:val="-5"/>
        </w:rPr>
        <w:t xml:space="preserve"> 15</w:t>
      </w:r>
    </w:p>
    <w:p w14:paraId="47C17B3A" w14:textId="77777777" w:rsidR="003037BE" w:rsidRDefault="00000000">
      <w:pPr>
        <w:pStyle w:val="Textkrper"/>
        <w:spacing w:before="134" w:line="252" w:lineRule="auto"/>
      </w:pPr>
      <w:r>
        <w:t>So when you look at the diagram and how we have integrated the four skills into the concept of</w:t>
      </w:r>
      <w:r>
        <w:rPr>
          <w:spacing w:val="-1"/>
        </w:rPr>
        <w:t xml:space="preserve"> </w:t>
      </w:r>
      <w:r>
        <w:t>mediation, you will see that we don’t have isolated boxes for each of these skills. Communication follows even less a linear approach where a phase of production follows a phase of reception and vice versa, but all four skills are interrelated. We draw</w:t>
      </w:r>
      <w:r>
        <w:rPr>
          <w:spacing w:val="-1"/>
        </w:rPr>
        <w:t xml:space="preserve"> </w:t>
      </w:r>
      <w:r>
        <w:t>upon the resources from listening and reading, we present them in speaking and in writing to the communication partner and develop them further in collaboration.</w:t>
      </w:r>
    </w:p>
    <w:p w14:paraId="64A1473F" w14:textId="77777777" w:rsidR="003037BE" w:rsidRDefault="00000000">
      <w:pPr>
        <w:pStyle w:val="Textkrper"/>
        <w:spacing w:before="120" w:line="252" w:lineRule="auto"/>
        <w:ind w:right="108"/>
      </w:pPr>
      <w:r>
        <w:t>This diagram does not explain the relationship between different communication partners in a situation of mediation,</w:t>
      </w:r>
      <w:r>
        <w:rPr>
          <w:spacing w:val="-13"/>
        </w:rPr>
        <w:t xml:space="preserve"> </w:t>
      </w:r>
      <w:r>
        <w:t>but</w:t>
      </w:r>
      <w:r>
        <w:rPr>
          <w:spacing w:val="-12"/>
        </w:rPr>
        <w:t xml:space="preserve"> </w:t>
      </w:r>
      <w:r>
        <w:t>it</w:t>
      </w:r>
      <w:r>
        <w:rPr>
          <w:spacing w:val="-13"/>
        </w:rPr>
        <w:t xml:space="preserve"> </w:t>
      </w:r>
      <w:r>
        <w:t>looks</w:t>
      </w:r>
      <w:r>
        <w:rPr>
          <w:spacing w:val="-12"/>
        </w:rPr>
        <w:t xml:space="preserve"> </w:t>
      </w:r>
      <w:r>
        <w:t>at</w:t>
      </w:r>
      <w:r>
        <w:rPr>
          <w:spacing w:val="-13"/>
        </w:rPr>
        <w:t xml:space="preserve"> </w:t>
      </w:r>
      <w:r>
        <w:t>one</w:t>
      </w:r>
      <w:r>
        <w:rPr>
          <w:spacing w:val="-12"/>
        </w:rPr>
        <w:t xml:space="preserve"> </w:t>
      </w:r>
      <w:r>
        <w:t>individual</w:t>
      </w:r>
      <w:r>
        <w:rPr>
          <w:spacing w:val="-13"/>
        </w:rPr>
        <w:t xml:space="preserve"> </w:t>
      </w:r>
      <w:r>
        <w:t>participating</w:t>
      </w:r>
      <w:r>
        <w:rPr>
          <w:spacing w:val="-12"/>
        </w:rPr>
        <w:t xml:space="preserve"> </w:t>
      </w:r>
      <w:r>
        <w:t>in</w:t>
      </w:r>
      <w:r>
        <w:rPr>
          <w:spacing w:val="-12"/>
        </w:rPr>
        <w:t xml:space="preserve"> </w:t>
      </w:r>
      <w:r>
        <w:t>mediation,</w:t>
      </w:r>
      <w:r>
        <w:rPr>
          <w:spacing w:val="-13"/>
        </w:rPr>
        <w:t xml:space="preserve"> </w:t>
      </w:r>
      <w:r>
        <w:t>and</w:t>
      </w:r>
      <w:r>
        <w:rPr>
          <w:spacing w:val="-12"/>
        </w:rPr>
        <w:t xml:space="preserve"> </w:t>
      </w:r>
      <w:r>
        <w:t>shows</w:t>
      </w:r>
      <w:r>
        <w:rPr>
          <w:spacing w:val="-13"/>
        </w:rPr>
        <w:t xml:space="preserve"> </w:t>
      </w:r>
      <w:r>
        <w:t>the</w:t>
      </w:r>
      <w:r>
        <w:rPr>
          <w:spacing w:val="-12"/>
        </w:rPr>
        <w:t xml:space="preserve"> </w:t>
      </w:r>
      <w:r>
        <w:t>skills</w:t>
      </w:r>
      <w:r>
        <w:rPr>
          <w:spacing w:val="-13"/>
        </w:rPr>
        <w:t xml:space="preserve"> </w:t>
      </w:r>
      <w:r>
        <w:t>that</w:t>
      </w:r>
      <w:r>
        <w:rPr>
          <w:spacing w:val="-12"/>
        </w:rPr>
        <w:t xml:space="preserve"> </w:t>
      </w:r>
      <w:r>
        <w:t>a</w:t>
      </w:r>
      <w:r>
        <w:rPr>
          <w:spacing w:val="-12"/>
        </w:rPr>
        <w:t xml:space="preserve"> </w:t>
      </w:r>
      <w:r>
        <w:t>single</w:t>
      </w:r>
      <w:r>
        <w:rPr>
          <w:spacing w:val="-13"/>
        </w:rPr>
        <w:t xml:space="preserve"> </w:t>
      </w:r>
      <w:r>
        <w:t>individual activates in situations of mediation. As far as the relationship of interlocutors involved in mediation is concerned, we refer to the introductory video to this module; this introductory video provides images of situations of communication for the four modes of communication.</w:t>
      </w:r>
    </w:p>
    <w:p w14:paraId="1A371A4D" w14:textId="77777777" w:rsidR="003037BE" w:rsidRDefault="00000000">
      <w:pPr>
        <w:pStyle w:val="berschrift2"/>
      </w:pPr>
      <w:r>
        <w:t>Slide</w:t>
      </w:r>
      <w:r>
        <w:rPr>
          <w:spacing w:val="-5"/>
        </w:rPr>
        <w:t xml:space="preserve"> 16</w:t>
      </w:r>
    </w:p>
    <w:p w14:paraId="4EF8AA5A" w14:textId="77777777" w:rsidR="003037BE" w:rsidRDefault="00000000">
      <w:pPr>
        <w:pStyle w:val="Textkrper"/>
        <w:spacing w:before="173" w:line="252" w:lineRule="auto"/>
        <w:ind w:right="109"/>
      </w:pPr>
      <w:r>
        <w:t xml:space="preserve">I mentioned earlier that mediation goes beyond interaction. In an article published by </w:t>
      </w:r>
      <w:proofErr w:type="spellStart"/>
      <w:r>
        <w:t>Piccardo</w:t>
      </w:r>
      <w:proofErr w:type="spellEnd"/>
      <w:r>
        <w:t>, North and Goodier</w:t>
      </w:r>
      <w:r>
        <w:rPr>
          <w:spacing w:val="-13"/>
        </w:rPr>
        <w:t xml:space="preserve"> </w:t>
      </w:r>
      <w:r>
        <w:t>in</w:t>
      </w:r>
      <w:r>
        <w:rPr>
          <w:spacing w:val="-12"/>
        </w:rPr>
        <w:t xml:space="preserve"> </w:t>
      </w:r>
      <w:r>
        <w:t>2019</w:t>
      </w:r>
      <w:r>
        <w:rPr>
          <w:spacing w:val="-13"/>
        </w:rPr>
        <w:t xml:space="preserve"> </w:t>
      </w:r>
      <w:r>
        <w:t>the</w:t>
      </w:r>
      <w:r>
        <w:rPr>
          <w:spacing w:val="-12"/>
        </w:rPr>
        <w:t xml:space="preserve"> </w:t>
      </w:r>
      <w:r>
        <w:t>authors</w:t>
      </w:r>
      <w:r>
        <w:rPr>
          <w:spacing w:val="-13"/>
        </w:rPr>
        <w:t xml:space="preserve"> </w:t>
      </w:r>
      <w:r>
        <w:t>point</w:t>
      </w:r>
      <w:r>
        <w:rPr>
          <w:spacing w:val="-12"/>
        </w:rPr>
        <w:t xml:space="preserve"> </w:t>
      </w:r>
      <w:r>
        <w:t>out</w:t>
      </w:r>
      <w:r>
        <w:rPr>
          <w:spacing w:val="-13"/>
        </w:rPr>
        <w:t xml:space="preserve"> </w:t>
      </w:r>
      <w:r>
        <w:t>that</w:t>
      </w:r>
      <w:r>
        <w:rPr>
          <w:spacing w:val="-12"/>
        </w:rPr>
        <w:t xml:space="preserve"> </w:t>
      </w:r>
      <w:r>
        <w:t>mediation</w:t>
      </w:r>
      <w:r>
        <w:rPr>
          <w:spacing w:val="-12"/>
        </w:rPr>
        <w:t xml:space="preserve"> </w:t>
      </w:r>
      <w:r>
        <w:t>comprises</w:t>
      </w:r>
      <w:r>
        <w:rPr>
          <w:spacing w:val="-13"/>
        </w:rPr>
        <w:t xml:space="preserve"> </w:t>
      </w:r>
      <w:r>
        <w:t>reception,</w:t>
      </w:r>
      <w:r>
        <w:rPr>
          <w:spacing w:val="-12"/>
        </w:rPr>
        <w:t xml:space="preserve"> </w:t>
      </w:r>
      <w:r>
        <w:t>production</w:t>
      </w:r>
      <w:r>
        <w:rPr>
          <w:spacing w:val="-13"/>
        </w:rPr>
        <w:t xml:space="preserve"> </w:t>
      </w:r>
      <w:r>
        <w:t>and</w:t>
      </w:r>
      <w:r>
        <w:rPr>
          <w:spacing w:val="-12"/>
        </w:rPr>
        <w:t xml:space="preserve"> </w:t>
      </w:r>
      <w:r>
        <w:t>interaction.</w:t>
      </w:r>
      <w:r>
        <w:rPr>
          <w:spacing w:val="-13"/>
        </w:rPr>
        <w:t xml:space="preserve"> </w:t>
      </w:r>
      <w:r>
        <w:t>While interaction involves the joint construction of discourse to facilitate mutual understanding, mediation is not just</w:t>
      </w:r>
      <w:r>
        <w:rPr>
          <w:spacing w:val="-4"/>
        </w:rPr>
        <w:t xml:space="preserve"> </w:t>
      </w:r>
      <w:r>
        <w:t>a</w:t>
      </w:r>
      <w:r>
        <w:rPr>
          <w:spacing w:val="-7"/>
        </w:rPr>
        <w:t xml:space="preserve"> </w:t>
      </w:r>
      <w:r>
        <w:t>means</w:t>
      </w:r>
      <w:r>
        <w:rPr>
          <w:spacing w:val="-7"/>
        </w:rPr>
        <w:t xml:space="preserve"> </w:t>
      </w:r>
      <w:r>
        <w:t>of</w:t>
      </w:r>
      <w:r>
        <w:rPr>
          <w:spacing w:val="-7"/>
        </w:rPr>
        <w:t xml:space="preserve"> </w:t>
      </w:r>
      <w:r>
        <w:t>expression</w:t>
      </w:r>
      <w:r>
        <w:rPr>
          <w:spacing w:val="-7"/>
        </w:rPr>
        <w:t xml:space="preserve"> </w:t>
      </w:r>
      <w:r>
        <w:t>but</w:t>
      </w:r>
      <w:r>
        <w:rPr>
          <w:spacing w:val="-4"/>
        </w:rPr>
        <w:t xml:space="preserve"> </w:t>
      </w:r>
      <w:r>
        <w:t>allows</w:t>
      </w:r>
      <w:r>
        <w:rPr>
          <w:spacing w:val="-6"/>
        </w:rPr>
        <w:t xml:space="preserve"> </w:t>
      </w:r>
      <w:r>
        <w:t>“the</w:t>
      </w:r>
      <w:r>
        <w:rPr>
          <w:spacing w:val="-6"/>
        </w:rPr>
        <w:t xml:space="preserve"> </w:t>
      </w:r>
      <w:r>
        <w:t>construction</w:t>
      </w:r>
      <w:r>
        <w:rPr>
          <w:spacing w:val="-5"/>
        </w:rPr>
        <w:t xml:space="preserve"> </w:t>
      </w:r>
      <w:r>
        <w:t>of</w:t>
      </w:r>
      <w:r>
        <w:rPr>
          <w:spacing w:val="-5"/>
        </w:rPr>
        <w:t xml:space="preserve"> </w:t>
      </w:r>
      <w:r>
        <w:t>new</w:t>
      </w:r>
      <w:r>
        <w:rPr>
          <w:spacing w:val="-6"/>
        </w:rPr>
        <w:t xml:space="preserve"> </w:t>
      </w:r>
      <w:r>
        <w:t>meaning,</w:t>
      </w:r>
      <w:r>
        <w:rPr>
          <w:spacing w:val="-4"/>
        </w:rPr>
        <w:t xml:space="preserve"> </w:t>
      </w:r>
      <w:r>
        <w:t>in</w:t>
      </w:r>
      <w:r>
        <w:rPr>
          <w:spacing w:val="-7"/>
        </w:rPr>
        <w:t xml:space="preserve"> </w:t>
      </w:r>
      <w:r>
        <w:t>the</w:t>
      </w:r>
      <w:r>
        <w:rPr>
          <w:spacing w:val="-4"/>
        </w:rPr>
        <w:t xml:space="preserve"> </w:t>
      </w:r>
      <w:r>
        <w:t>sense</w:t>
      </w:r>
      <w:r>
        <w:rPr>
          <w:spacing w:val="-6"/>
        </w:rPr>
        <w:t xml:space="preserve"> </w:t>
      </w:r>
      <w:r>
        <w:t>of</w:t>
      </w:r>
      <w:r>
        <w:rPr>
          <w:spacing w:val="-5"/>
        </w:rPr>
        <w:t xml:space="preserve"> </w:t>
      </w:r>
      <w:r>
        <w:t>new</w:t>
      </w:r>
      <w:r>
        <w:rPr>
          <w:spacing w:val="-4"/>
        </w:rPr>
        <w:t xml:space="preserve"> </w:t>
      </w:r>
      <w:r>
        <w:t>understanding, new knowledge, new concepts”:</w:t>
      </w:r>
    </w:p>
    <w:p w14:paraId="4BB7149A" w14:textId="77777777" w:rsidR="003037BE" w:rsidRDefault="00000000">
      <w:pPr>
        <w:spacing w:before="88" w:line="252" w:lineRule="auto"/>
        <w:ind w:left="820" w:right="108"/>
        <w:jc w:val="both"/>
        <w:rPr>
          <w:i/>
        </w:rPr>
      </w:pPr>
      <w:r>
        <w:rPr>
          <w:i/>
        </w:rPr>
        <w:t xml:space="preserve">Mediation was introduced as the fourth mode of communicative language activity in the CEFR from the earliest versions in 1996. Simply </w:t>
      </w:r>
      <w:r>
        <w:rPr>
          <w:i/>
        </w:rPr>
        <w:lastRenderedPageBreak/>
        <w:t>stated, whereas production is concerned with self-expression, and</w:t>
      </w:r>
      <w:r>
        <w:rPr>
          <w:i/>
          <w:spacing w:val="-10"/>
        </w:rPr>
        <w:t xml:space="preserve"> </w:t>
      </w:r>
      <w:r>
        <w:rPr>
          <w:i/>
        </w:rPr>
        <w:t>interaction</w:t>
      </w:r>
      <w:r>
        <w:rPr>
          <w:i/>
          <w:spacing w:val="-10"/>
        </w:rPr>
        <w:t xml:space="preserve"> </w:t>
      </w:r>
      <w:r>
        <w:rPr>
          <w:i/>
        </w:rPr>
        <w:t>involves</w:t>
      </w:r>
      <w:r>
        <w:rPr>
          <w:i/>
          <w:spacing w:val="-11"/>
        </w:rPr>
        <w:t xml:space="preserve"> </w:t>
      </w:r>
      <w:r>
        <w:rPr>
          <w:i/>
        </w:rPr>
        <w:t>the</w:t>
      </w:r>
      <w:r>
        <w:rPr>
          <w:i/>
          <w:spacing w:val="-11"/>
        </w:rPr>
        <w:t xml:space="preserve"> </w:t>
      </w:r>
      <w:r>
        <w:rPr>
          <w:i/>
        </w:rPr>
        <w:t>joint</w:t>
      </w:r>
      <w:r>
        <w:rPr>
          <w:i/>
          <w:spacing w:val="-8"/>
        </w:rPr>
        <w:t xml:space="preserve"> </w:t>
      </w:r>
      <w:r>
        <w:rPr>
          <w:i/>
        </w:rPr>
        <w:t>construction</w:t>
      </w:r>
      <w:r>
        <w:rPr>
          <w:i/>
          <w:spacing w:val="-10"/>
        </w:rPr>
        <w:t xml:space="preserve"> </w:t>
      </w:r>
      <w:r>
        <w:rPr>
          <w:i/>
        </w:rPr>
        <w:t>of</w:t>
      </w:r>
      <w:r>
        <w:rPr>
          <w:i/>
          <w:spacing w:val="-9"/>
        </w:rPr>
        <w:t xml:space="preserve"> </w:t>
      </w:r>
      <w:r>
        <w:rPr>
          <w:i/>
        </w:rPr>
        <w:t>discourse</w:t>
      </w:r>
      <w:r>
        <w:rPr>
          <w:i/>
          <w:spacing w:val="-12"/>
        </w:rPr>
        <w:t xml:space="preserve"> </w:t>
      </w:r>
      <w:r>
        <w:rPr>
          <w:i/>
        </w:rPr>
        <w:t>to</w:t>
      </w:r>
      <w:r>
        <w:rPr>
          <w:i/>
          <w:spacing w:val="-9"/>
        </w:rPr>
        <w:t xml:space="preserve"> </w:t>
      </w:r>
      <w:r>
        <w:rPr>
          <w:i/>
        </w:rPr>
        <w:t>reach</w:t>
      </w:r>
      <w:r>
        <w:rPr>
          <w:i/>
          <w:spacing w:val="-10"/>
        </w:rPr>
        <w:t xml:space="preserve"> </w:t>
      </w:r>
      <w:r>
        <w:rPr>
          <w:i/>
        </w:rPr>
        <w:t>mutual</w:t>
      </w:r>
      <w:r>
        <w:rPr>
          <w:i/>
          <w:spacing w:val="-9"/>
        </w:rPr>
        <w:t xml:space="preserve"> </w:t>
      </w:r>
      <w:r>
        <w:rPr>
          <w:i/>
        </w:rPr>
        <w:t>understanding,</w:t>
      </w:r>
      <w:r>
        <w:rPr>
          <w:i/>
          <w:spacing w:val="-9"/>
        </w:rPr>
        <w:t xml:space="preserve"> </w:t>
      </w:r>
      <w:r>
        <w:rPr>
          <w:i/>
        </w:rPr>
        <w:t>mediation introduces an additional element: the construction of new meaning, in the sense of new understanding, new knowledge, new concepts. Mediation usually involves reception and production – and often interaction. However, in mediation, in contrast to production and interaction, language is not just a</w:t>
      </w:r>
      <w:r>
        <w:rPr>
          <w:i/>
          <w:spacing w:val="-2"/>
        </w:rPr>
        <w:t xml:space="preserve"> </w:t>
      </w:r>
      <w:r>
        <w:rPr>
          <w:i/>
        </w:rPr>
        <w:t>means of</w:t>
      </w:r>
      <w:r>
        <w:rPr>
          <w:i/>
          <w:spacing w:val="-1"/>
        </w:rPr>
        <w:t xml:space="preserve"> </w:t>
      </w:r>
      <w:r>
        <w:rPr>
          <w:i/>
        </w:rPr>
        <w:t>expression; it is primarily</w:t>
      </w:r>
      <w:r>
        <w:rPr>
          <w:i/>
          <w:spacing w:val="-1"/>
        </w:rPr>
        <w:t xml:space="preserve"> </w:t>
      </w:r>
      <w:r>
        <w:rPr>
          <w:i/>
        </w:rPr>
        <w:t>a</w:t>
      </w:r>
      <w:r>
        <w:rPr>
          <w:i/>
          <w:spacing w:val="-2"/>
        </w:rPr>
        <w:t xml:space="preserve"> </w:t>
      </w:r>
      <w:r>
        <w:rPr>
          <w:i/>
        </w:rPr>
        <w:t>vehicle</w:t>
      </w:r>
      <w:r>
        <w:rPr>
          <w:i/>
          <w:spacing w:val="-1"/>
        </w:rPr>
        <w:t xml:space="preserve"> </w:t>
      </w:r>
      <w:r>
        <w:rPr>
          <w:i/>
        </w:rPr>
        <w:t>to</w:t>
      </w:r>
      <w:r>
        <w:rPr>
          <w:i/>
          <w:spacing w:val="-1"/>
        </w:rPr>
        <w:t xml:space="preserve"> </w:t>
      </w:r>
      <w:r>
        <w:rPr>
          <w:i/>
        </w:rPr>
        <w:t>access the</w:t>
      </w:r>
      <w:r>
        <w:rPr>
          <w:i/>
          <w:spacing w:val="-1"/>
        </w:rPr>
        <w:t xml:space="preserve"> </w:t>
      </w:r>
      <w:r>
        <w:rPr>
          <w:i/>
        </w:rPr>
        <w:t>‘other,’</w:t>
      </w:r>
      <w:r>
        <w:rPr>
          <w:i/>
          <w:spacing w:val="-1"/>
        </w:rPr>
        <w:t xml:space="preserve"> </w:t>
      </w:r>
      <w:r>
        <w:rPr>
          <w:i/>
        </w:rPr>
        <w:t>the</w:t>
      </w:r>
      <w:r>
        <w:rPr>
          <w:i/>
          <w:spacing w:val="-3"/>
        </w:rPr>
        <w:t xml:space="preserve"> </w:t>
      </w:r>
      <w:r>
        <w:rPr>
          <w:i/>
        </w:rPr>
        <w:t>new,</w:t>
      </w:r>
      <w:r>
        <w:rPr>
          <w:i/>
          <w:spacing w:val="-1"/>
        </w:rPr>
        <w:t xml:space="preserve"> </w:t>
      </w:r>
      <w:r>
        <w:rPr>
          <w:i/>
        </w:rPr>
        <w:t>the</w:t>
      </w:r>
      <w:r>
        <w:rPr>
          <w:i/>
          <w:spacing w:val="-1"/>
        </w:rPr>
        <w:t xml:space="preserve"> </w:t>
      </w:r>
      <w:r>
        <w:rPr>
          <w:i/>
        </w:rPr>
        <w:t>unknown – or to help other people to do so.</w:t>
      </w:r>
    </w:p>
    <w:p w14:paraId="499E330F" w14:textId="77777777" w:rsidR="003037BE" w:rsidRDefault="00000000">
      <w:pPr>
        <w:pStyle w:val="Textkrper"/>
        <w:spacing w:before="161"/>
        <w:ind w:left="820" w:right="0"/>
      </w:pPr>
      <w:r>
        <w:t>(</w:t>
      </w:r>
      <w:proofErr w:type="spellStart"/>
      <w:r>
        <w:t>Piccardo</w:t>
      </w:r>
      <w:proofErr w:type="spellEnd"/>
      <w:r>
        <w:t>,</w:t>
      </w:r>
      <w:r>
        <w:rPr>
          <w:spacing w:val="-6"/>
        </w:rPr>
        <w:t xml:space="preserve"> </w:t>
      </w:r>
      <w:r>
        <w:t>North</w:t>
      </w:r>
      <w:r>
        <w:rPr>
          <w:spacing w:val="-6"/>
        </w:rPr>
        <w:t xml:space="preserve"> </w:t>
      </w:r>
      <w:r>
        <w:t>and</w:t>
      </w:r>
      <w:r>
        <w:rPr>
          <w:spacing w:val="-5"/>
        </w:rPr>
        <w:t xml:space="preserve"> </w:t>
      </w:r>
      <w:r>
        <w:t>Goodier</w:t>
      </w:r>
      <w:r>
        <w:rPr>
          <w:spacing w:val="-6"/>
        </w:rPr>
        <w:t xml:space="preserve"> </w:t>
      </w:r>
      <w:r>
        <w:t>2019:</w:t>
      </w:r>
      <w:r>
        <w:rPr>
          <w:spacing w:val="-5"/>
        </w:rPr>
        <w:t xml:space="preserve"> </w:t>
      </w:r>
      <w:r>
        <w:t>20-</w:t>
      </w:r>
      <w:r>
        <w:rPr>
          <w:spacing w:val="-4"/>
        </w:rPr>
        <w:t>21.)</w:t>
      </w:r>
    </w:p>
    <w:p w14:paraId="55199B7E" w14:textId="77777777" w:rsidR="003037BE" w:rsidRDefault="00000000">
      <w:pPr>
        <w:pStyle w:val="Textkrper"/>
        <w:spacing w:before="173" w:line="252" w:lineRule="auto"/>
        <w:ind w:right="113"/>
      </w:pPr>
      <w:r>
        <w:t>On page 25 the authors say that with mediation “both learners and teachers […] move on from ‘ping-pong’ like interaction to more strategic construction of meaning”.</w:t>
      </w:r>
    </w:p>
    <w:p w14:paraId="526F10D5" w14:textId="77777777" w:rsidR="003037BE" w:rsidRDefault="00000000">
      <w:pPr>
        <w:pStyle w:val="berschrift2"/>
        <w:spacing w:before="120"/>
      </w:pPr>
      <w:r>
        <w:t>Slide</w:t>
      </w:r>
      <w:r>
        <w:rPr>
          <w:spacing w:val="-5"/>
        </w:rPr>
        <w:t xml:space="preserve"> 17</w:t>
      </w:r>
    </w:p>
    <w:p w14:paraId="09E58FFA" w14:textId="77777777" w:rsidR="003037BE" w:rsidRDefault="00000000">
      <w:pPr>
        <w:pStyle w:val="Textkrper"/>
        <w:spacing w:before="133" w:line="252" w:lineRule="auto"/>
        <w:ind w:left="111"/>
      </w:pPr>
      <w:r>
        <w:t>Mediation tasks are highly challenging as they require the integration of skills and a higher level of agency; that’s</w:t>
      </w:r>
      <w:r>
        <w:rPr>
          <w:spacing w:val="-2"/>
        </w:rPr>
        <w:t xml:space="preserve"> </w:t>
      </w:r>
      <w:r>
        <w:t>to</w:t>
      </w:r>
      <w:r>
        <w:rPr>
          <w:spacing w:val="-1"/>
        </w:rPr>
        <w:t xml:space="preserve"> </w:t>
      </w:r>
      <w:r>
        <w:t>say</w:t>
      </w:r>
      <w:r>
        <w:rPr>
          <w:spacing w:val="-3"/>
        </w:rPr>
        <w:t xml:space="preserve"> </w:t>
      </w:r>
      <w:r>
        <w:t>that</w:t>
      </w:r>
      <w:r>
        <w:rPr>
          <w:spacing w:val="-1"/>
        </w:rPr>
        <w:t xml:space="preserve"> </w:t>
      </w:r>
      <w:r>
        <w:t>learners</w:t>
      </w:r>
      <w:r>
        <w:rPr>
          <w:spacing w:val="-2"/>
        </w:rPr>
        <w:t xml:space="preserve"> </w:t>
      </w:r>
      <w:r>
        <w:t>are</w:t>
      </w:r>
      <w:r>
        <w:rPr>
          <w:spacing w:val="-1"/>
        </w:rPr>
        <w:t xml:space="preserve"> </w:t>
      </w:r>
      <w:r>
        <w:t>more</w:t>
      </w:r>
      <w:r>
        <w:rPr>
          <w:spacing w:val="-1"/>
        </w:rPr>
        <w:t xml:space="preserve"> </w:t>
      </w:r>
      <w:r>
        <w:t>actively</w:t>
      </w:r>
      <w:r>
        <w:rPr>
          <w:spacing w:val="-1"/>
        </w:rPr>
        <w:t xml:space="preserve"> </w:t>
      </w:r>
      <w:r>
        <w:t>involved</w:t>
      </w:r>
      <w:r>
        <w:rPr>
          <w:spacing w:val="-3"/>
        </w:rPr>
        <w:t xml:space="preserve"> </w:t>
      </w:r>
      <w:r>
        <w:t>in</w:t>
      </w:r>
      <w:r>
        <w:rPr>
          <w:spacing w:val="-3"/>
        </w:rPr>
        <w:t xml:space="preserve"> </w:t>
      </w:r>
      <w:r>
        <w:t>the</w:t>
      </w:r>
      <w:r>
        <w:rPr>
          <w:spacing w:val="-1"/>
        </w:rPr>
        <w:t xml:space="preserve"> </w:t>
      </w:r>
      <w:r>
        <w:t>learning</w:t>
      </w:r>
      <w:r>
        <w:rPr>
          <w:spacing w:val="-3"/>
        </w:rPr>
        <w:t xml:space="preserve"> </w:t>
      </w:r>
      <w:r>
        <w:t>process</w:t>
      </w:r>
      <w:r>
        <w:rPr>
          <w:spacing w:val="-2"/>
        </w:rPr>
        <w:t xml:space="preserve"> </w:t>
      </w:r>
      <w:r>
        <w:t>and</w:t>
      </w:r>
      <w:r>
        <w:rPr>
          <w:spacing w:val="-5"/>
        </w:rPr>
        <w:t xml:space="preserve"> </w:t>
      </w:r>
      <w:r>
        <w:t>take</w:t>
      </w:r>
      <w:r>
        <w:rPr>
          <w:spacing w:val="-1"/>
        </w:rPr>
        <w:t xml:space="preserve"> </w:t>
      </w:r>
      <w:r>
        <w:t>an</w:t>
      </w:r>
      <w:r>
        <w:rPr>
          <w:spacing w:val="-5"/>
        </w:rPr>
        <w:t xml:space="preserve"> </w:t>
      </w:r>
      <w:r>
        <w:t>active</w:t>
      </w:r>
      <w:r>
        <w:rPr>
          <w:spacing w:val="-1"/>
        </w:rPr>
        <w:t xml:space="preserve"> </w:t>
      </w:r>
      <w:r>
        <w:t>role</w:t>
      </w:r>
      <w:r>
        <w:rPr>
          <w:spacing w:val="-4"/>
        </w:rPr>
        <w:t xml:space="preserve"> </w:t>
      </w:r>
      <w:r>
        <w:t>as</w:t>
      </w:r>
      <w:r>
        <w:rPr>
          <w:spacing w:val="-2"/>
        </w:rPr>
        <w:t xml:space="preserve"> </w:t>
      </w:r>
      <w:r>
        <w:t>social agents.</w:t>
      </w:r>
      <w:r>
        <w:rPr>
          <w:spacing w:val="-5"/>
        </w:rPr>
        <w:t xml:space="preserve"> </w:t>
      </w:r>
      <w:r>
        <w:t>All</w:t>
      </w:r>
      <w:r>
        <w:rPr>
          <w:spacing w:val="-5"/>
        </w:rPr>
        <w:t xml:space="preserve"> </w:t>
      </w:r>
      <w:r>
        <w:t>four</w:t>
      </w:r>
      <w:r>
        <w:rPr>
          <w:spacing w:val="-4"/>
        </w:rPr>
        <w:t xml:space="preserve"> </w:t>
      </w:r>
      <w:r>
        <w:t>language</w:t>
      </w:r>
      <w:r>
        <w:rPr>
          <w:spacing w:val="-4"/>
        </w:rPr>
        <w:t xml:space="preserve"> </w:t>
      </w:r>
      <w:r>
        <w:t>skills</w:t>
      </w:r>
      <w:r>
        <w:rPr>
          <w:spacing w:val="-4"/>
        </w:rPr>
        <w:t xml:space="preserve"> </w:t>
      </w:r>
      <w:r>
        <w:t>might</w:t>
      </w:r>
      <w:r>
        <w:rPr>
          <w:spacing w:val="-4"/>
        </w:rPr>
        <w:t xml:space="preserve"> </w:t>
      </w:r>
      <w:r>
        <w:t>be</w:t>
      </w:r>
      <w:r>
        <w:rPr>
          <w:spacing w:val="-4"/>
        </w:rPr>
        <w:t xml:space="preserve"> </w:t>
      </w:r>
      <w:r>
        <w:t>involved</w:t>
      </w:r>
      <w:r>
        <w:rPr>
          <w:spacing w:val="-5"/>
        </w:rPr>
        <w:t xml:space="preserve"> </w:t>
      </w:r>
      <w:r>
        <w:t>at</w:t>
      </w:r>
      <w:r>
        <w:rPr>
          <w:spacing w:val="-4"/>
        </w:rPr>
        <w:t xml:space="preserve"> </w:t>
      </w:r>
      <w:r>
        <w:t>different</w:t>
      </w:r>
      <w:r>
        <w:rPr>
          <w:spacing w:val="-4"/>
        </w:rPr>
        <w:t xml:space="preserve"> </w:t>
      </w:r>
      <w:r>
        <w:t>stages.</w:t>
      </w:r>
      <w:r>
        <w:rPr>
          <w:spacing w:val="-5"/>
        </w:rPr>
        <w:t xml:space="preserve"> </w:t>
      </w:r>
      <w:r>
        <w:t>The</w:t>
      </w:r>
      <w:r>
        <w:rPr>
          <w:spacing w:val="-4"/>
        </w:rPr>
        <w:t xml:space="preserve"> </w:t>
      </w:r>
      <w:r>
        <w:t>four</w:t>
      </w:r>
      <w:r>
        <w:rPr>
          <w:spacing w:val="-4"/>
        </w:rPr>
        <w:t xml:space="preserve"> </w:t>
      </w:r>
      <w:r>
        <w:t>language</w:t>
      </w:r>
      <w:r>
        <w:rPr>
          <w:spacing w:val="-4"/>
        </w:rPr>
        <w:t xml:space="preserve"> </w:t>
      </w:r>
      <w:r>
        <w:t>skills</w:t>
      </w:r>
      <w:r>
        <w:rPr>
          <w:spacing w:val="-4"/>
        </w:rPr>
        <w:t xml:space="preserve"> </w:t>
      </w:r>
      <w:r>
        <w:t>are</w:t>
      </w:r>
      <w:r>
        <w:rPr>
          <w:spacing w:val="-4"/>
        </w:rPr>
        <w:t xml:space="preserve"> </w:t>
      </w:r>
      <w:r>
        <w:t>interrelated and are not following a linear progression but</w:t>
      </w:r>
      <w:r>
        <w:rPr>
          <w:spacing w:val="-1"/>
        </w:rPr>
        <w:t xml:space="preserve"> </w:t>
      </w:r>
      <w:r>
        <w:t>at different</w:t>
      </w:r>
      <w:r>
        <w:rPr>
          <w:spacing w:val="-1"/>
        </w:rPr>
        <w:t xml:space="preserve"> </w:t>
      </w:r>
      <w:r>
        <w:t>moments we draw upon different language</w:t>
      </w:r>
      <w:r>
        <w:rPr>
          <w:spacing w:val="-1"/>
        </w:rPr>
        <w:t xml:space="preserve"> </w:t>
      </w:r>
      <w:r>
        <w:t xml:space="preserve">skills. We have tried to </w:t>
      </w:r>
      <w:proofErr w:type="spellStart"/>
      <w:r>
        <w:t>visualise</w:t>
      </w:r>
      <w:proofErr w:type="spellEnd"/>
      <w:r>
        <w:t xml:space="preserve"> how these skills are interlinked in the following diagram.</w:t>
      </w:r>
    </w:p>
    <w:p w14:paraId="46D12011" w14:textId="77777777" w:rsidR="003037BE" w:rsidRDefault="00000000">
      <w:pPr>
        <w:pStyle w:val="berschrift2"/>
        <w:ind w:left="111"/>
      </w:pPr>
      <w:r>
        <w:t>Slide</w:t>
      </w:r>
      <w:r>
        <w:rPr>
          <w:spacing w:val="-5"/>
        </w:rPr>
        <w:t xml:space="preserve"> 18</w:t>
      </w:r>
    </w:p>
    <w:p w14:paraId="5FC8197F" w14:textId="77777777" w:rsidR="003037BE" w:rsidRDefault="00000000">
      <w:pPr>
        <w:pStyle w:val="Textkrper"/>
        <w:spacing w:line="252" w:lineRule="auto"/>
        <w:ind w:left="111" w:right="111"/>
      </w:pPr>
      <w:r>
        <w:t>When it comes to the action-oriented approach, teachers frequently ask about the role of grammar and vocabulary. So in</w:t>
      </w:r>
      <w:r>
        <w:rPr>
          <w:spacing w:val="-2"/>
        </w:rPr>
        <w:t xml:space="preserve"> </w:t>
      </w:r>
      <w:r>
        <w:t>order to complete the picture, we have added</w:t>
      </w:r>
      <w:r>
        <w:rPr>
          <w:spacing w:val="-2"/>
        </w:rPr>
        <w:t xml:space="preserve"> </w:t>
      </w:r>
      <w:r>
        <w:t>other aspects</w:t>
      </w:r>
      <w:r>
        <w:rPr>
          <w:spacing w:val="-1"/>
        </w:rPr>
        <w:t xml:space="preserve"> </w:t>
      </w:r>
      <w:r>
        <w:t>of</w:t>
      </w:r>
      <w:r>
        <w:rPr>
          <w:spacing w:val="-1"/>
        </w:rPr>
        <w:t xml:space="preserve"> </w:t>
      </w:r>
      <w:r>
        <w:t>language that are relevant in teaching, learning and assessment, e.g. grammar and vocabulary.</w:t>
      </w:r>
    </w:p>
    <w:p w14:paraId="1A86F781" w14:textId="77777777" w:rsidR="003037BE" w:rsidRDefault="00000000">
      <w:pPr>
        <w:pStyle w:val="Textkrper"/>
        <w:spacing w:before="122" w:line="252" w:lineRule="auto"/>
        <w:ind w:right="111"/>
      </w:pPr>
      <w:r>
        <w:t>Apart from the four language skills, and grammar and vocabulary, paralinguistic skills (like body language), pragmatic competence (looking at the appropriate use of language in a given context), intercultural skills as well as other transferable skills, like team-building skills and self-efficiency skills, are required.</w:t>
      </w:r>
    </w:p>
    <w:p w14:paraId="46D1C596" w14:textId="77777777" w:rsidR="003037BE" w:rsidRDefault="00000000">
      <w:pPr>
        <w:pStyle w:val="Textkrper"/>
        <w:spacing w:before="119" w:line="252" w:lineRule="auto"/>
        <w:ind w:left="111"/>
      </w:pPr>
      <w:r>
        <w:t>With this diagram we would like to present a model which represents not only the four modes of communication and the four linguistic skills, but which integrates grammar and vocabulary skills. Furthermore, it includes pragmatic skills, intercultural skills and transferable skills, which become more relevant</w:t>
      </w:r>
      <w:r>
        <w:rPr>
          <w:spacing w:val="-4"/>
        </w:rPr>
        <w:t xml:space="preserve"> </w:t>
      </w:r>
      <w:r>
        <w:t>in</w:t>
      </w:r>
      <w:r>
        <w:rPr>
          <w:spacing w:val="-5"/>
        </w:rPr>
        <w:t xml:space="preserve"> </w:t>
      </w:r>
      <w:r>
        <w:t>interaction</w:t>
      </w:r>
      <w:r>
        <w:rPr>
          <w:spacing w:val="-5"/>
        </w:rPr>
        <w:t xml:space="preserve"> </w:t>
      </w:r>
      <w:r>
        <w:t>and</w:t>
      </w:r>
      <w:r>
        <w:rPr>
          <w:spacing w:val="-7"/>
        </w:rPr>
        <w:t xml:space="preserve"> </w:t>
      </w:r>
      <w:r>
        <w:t>in</w:t>
      </w:r>
      <w:r>
        <w:rPr>
          <w:spacing w:val="-5"/>
        </w:rPr>
        <w:t xml:space="preserve"> </w:t>
      </w:r>
      <w:r>
        <w:t>mediation.</w:t>
      </w:r>
      <w:r>
        <w:rPr>
          <w:spacing w:val="-4"/>
        </w:rPr>
        <w:t xml:space="preserve"> </w:t>
      </w:r>
      <w:r>
        <w:t>(A</w:t>
      </w:r>
      <w:r>
        <w:rPr>
          <w:spacing w:val="-7"/>
        </w:rPr>
        <w:t xml:space="preserve"> </w:t>
      </w:r>
      <w:r>
        <w:t>comprehensive</w:t>
      </w:r>
      <w:r>
        <w:rPr>
          <w:spacing w:val="-4"/>
        </w:rPr>
        <w:t xml:space="preserve"> </w:t>
      </w:r>
      <w:r>
        <w:t>description</w:t>
      </w:r>
      <w:r>
        <w:rPr>
          <w:spacing w:val="-5"/>
        </w:rPr>
        <w:t xml:space="preserve"> </w:t>
      </w:r>
      <w:r>
        <w:t>of</w:t>
      </w:r>
      <w:r>
        <w:rPr>
          <w:spacing w:val="-7"/>
        </w:rPr>
        <w:t xml:space="preserve"> </w:t>
      </w:r>
      <w:r>
        <w:t>the</w:t>
      </w:r>
      <w:r>
        <w:rPr>
          <w:spacing w:val="-4"/>
        </w:rPr>
        <w:t xml:space="preserve"> </w:t>
      </w:r>
      <w:r>
        <w:t>relevance</w:t>
      </w:r>
      <w:r>
        <w:rPr>
          <w:spacing w:val="-4"/>
        </w:rPr>
        <w:t xml:space="preserve"> </w:t>
      </w:r>
      <w:r>
        <w:t>of</w:t>
      </w:r>
      <w:r>
        <w:rPr>
          <w:spacing w:val="-7"/>
        </w:rPr>
        <w:t xml:space="preserve"> </w:t>
      </w:r>
      <w:r>
        <w:t>transferable</w:t>
      </w:r>
      <w:r>
        <w:rPr>
          <w:spacing w:val="-4"/>
        </w:rPr>
        <w:t xml:space="preserve"> </w:t>
      </w:r>
      <w:r>
        <w:t>skills in the 21</w:t>
      </w:r>
      <w:r>
        <w:rPr>
          <w:vertAlign w:val="superscript"/>
        </w:rPr>
        <w:t>st</w:t>
      </w:r>
      <w:r>
        <w:t xml:space="preserve"> century is available in Ehlers 2020.)</w:t>
      </w:r>
    </w:p>
    <w:p w14:paraId="7895EE65" w14:textId="77777777" w:rsidR="003037BE" w:rsidRDefault="00000000">
      <w:pPr>
        <w:pStyle w:val="Textkrper"/>
        <w:spacing w:before="120" w:line="252" w:lineRule="auto"/>
      </w:pPr>
      <w:r>
        <w:t xml:space="preserve">More information on mediation is available in the </w:t>
      </w:r>
      <w:proofErr w:type="spellStart"/>
      <w:r>
        <w:t>VITbox</w:t>
      </w:r>
      <w:proofErr w:type="spellEnd"/>
      <w:r>
        <w:t xml:space="preserve"> module on mediation or from the ECML’s METLA resources – an ECML project entitled “Mediation in teaching, learning and assessment”.</w:t>
      </w:r>
    </w:p>
    <w:p w14:paraId="2AE78FE7" w14:textId="77777777" w:rsidR="003037BE" w:rsidRDefault="00000000">
      <w:pPr>
        <w:pStyle w:val="berschrift2"/>
        <w:spacing w:before="120"/>
      </w:pPr>
      <w:r>
        <w:t>Slide</w:t>
      </w:r>
      <w:r>
        <w:rPr>
          <w:spacing w:val="-5"/>
        </w:rPr>
        <w:t xml:space="preserve"> 19</w:t>
      </w:r>
    </w:p>
    <w:p w14:paraId="10886A76" w14:textId="77777777" w:rsidR="003037BE" w:rsidRDefault="00000000">
      <w:pPr>
        <w:pStyle w:val="Textkrper"/>
        <w:spacing w:line="252" w:lineRule="auto"/>
        <w:ind w:right="111"/>
      </w:pPr>
      <w:r>
        <w:t>For each of the four modes of communication paralinguistic skills, pragmatic competence, intercultural aspects</w:t>
      </w:r>
      <w:r>
        <w:rPr>
          <w:spacing w:val="-3"/>
        </w:rPr>
        <w:t xml:space="preserve"> </w:t>
      </w:r>
      <w:r>
        <w:t>and</w:t>
      </w:r>
      <w:r>
        <w:rPr>
          <w:spacing w:val="-4"/>
        </w:rPr>
        <w:t xml:space="preserve"> </w:t>
      </w:r>
      <w:r>
        <w:t>transferable</w:t>
      </w:r>
      <w:r>
        <w:rPr>
          <w:spacing w:val="-2"/>
        </w:rPr>
        <w:t xml:space="preserve"> </w:t>
      </w:r>
      <w:r>
        <w:t>skills need</w:t>
      </w:r>
      <w:r>
        <w:rPr>
          <w:spacing w:val="-4"/>
        </w:rPr>
        <w:t xml:space="preserve"> </w:t>
      </w:r>
      <w:r>
        <w:t>to</w:t>
      </w:r>
      <w:r>
        <w:rPr>
          <w:spacing w:val="-2"/>
        </w:rPr>
        <w:t xml:space="preserve"> </w:t>
      </w:r>
      <w:r>
        <w:t>be</w:t>
      </w:r>
      <w:r>
        <w:rPr>
          <w:spacing w:val="-2"/>
        </w:rPr>
        <w:t xml:space="preserve"> </w:t>
      </w:r>
      <w:r>
        <w:t>addressed;</w:t>
      </w:r>
      <w:r>
        <w:rPr>
          <w:spacing w:val="-2"/>
        </w:rPr>
        <w:t xml:space="preserve"> </w:t>
      </w:r>
      <w:r>
        <w:t>they become increasingly</w:t>
      </w:r>
      <w:r>
        <w:rPr>
          <w:spacing w:val="-2"/>
        </w:rPr>
        <w:t xml:space="preserve"> </w:t>
      </w:r>
      <w:r>
        <w:t>important</w:t>
      </w:r>
      <w:r>
        <w:rPr>
          <w:spacing w:val="-2"/>
        </w:rPr>
        <w:t xml:space="preserve"> </w:t>
      </w:r>
      <w:r>
        <w:t>in</w:t>
      </w:r>
      <w:r>
        <w:rPr>
          <w:spacing w:val="-1"/>
        </w:rPr>
        <w:t xml:space="preserve"> </w:t>
      </w:r>
      <w:r>
        <w:t>interaction</w:t>
      </w:r>
      <w:r>
        <w:rPr>
          <w:spacing w:val="-1"/>
        </w:rPr>
        <w:t xml:space="preserve"> </w:t>
      </w:r>
      <w:r>
        <w:t>and particularly in mediation. Furthermore, the importance of the content should not be neglected either, particularly in vocational and university language teaching.</w:t>
      </w:r>
    </w:p>
    <w:p w14:paraId="5C68E6AA" w14:textId="77777777" w:rsidR="003037BE" w:rsidRDefault="00000000">
      <w:pPr>
        <w:pStyle w:val="berschrift2"/>
      </w:pPr>
      <w:r>
        <w:t>Slide</w:t>
      </w:r>
      <w:r>
        <w:rPr>
          <w:spacing w:val="-5"/>
        </w:rPr>
        <w:t xml:space="preserve"> 20</w:t>
      </w:r>
    </w:p>
    <w:p w14:paraId="3F65F1A2" w14:textId="77777777" w:rsidR="003037BE" w:rsidRDefault="00000000">
      <w:pPr>
        <w:pStyle w:val="Textkrper"/>
        <w:spacing w:before="134" w:line="252" w:lineRule="auto"/>
        <w:ind w:right="109"/>
      </w:pPr>
      <w:r>
        <w:t>As far as language education in vocational training and at university are concerned, interaction and particularly mediation skills are important and need to be addressed in teaching, learning and assessment. Curricula</w:t>
      </w:r>
      <w:r>
        <w:rPr>
          <w:spacing w:val="-9"/>
        </w:rPr>
        <w:t xml:space="preserve"> </w:t>
      </w:r>
      <w:r>
        <w:t>need</w:t>
      </w:r>
      <w:r>
        <w:rPr>
          <w:spacing w:val="-12"/>
        </w:rPr>
        <w:t xml:space="preserve"> </w:t>
      </w:r>
      <w:r>
        <w:t>to</w:t>
      </w:r>
      <w:r>
        <w:rPr>
          <w:spacing w:val="-8"/>
        </w:rPr>
        <w:t xml:space="preserve"> </w:t>
      </w:r>
      <w:r>
        <w:t>prepare</w:t>
      </w:r>
      <w:r>
        <w:rPr>
          <w:spacing w:val="-11"/>
        </w:rPr>
        <w:t xml:space="preserve"> </w:t>
      </w:r>
      <w:r>
        <w:t>learners</w:t>
      </w:r>
      <w:r>
        <w:rPr>
          <w:spacing w:val="-11"/>
        </w:rPr>
        <w:t xml:space="preserve"> </w:t>
      </w:r>
      <w:r>
        <w:t>for</w:t>
      </w:r>
      <w:r>
        <w:rPr>
          <w:spacing w:val="-12"/>
        </w:rPr>
        <w:t xml:space="preserve"> </w:t>
      </w:r>
      <w:r>
        <w:t>their</w:t>
      </w:r>
      <w:r>
        <w:rPr>
          <w:spacing w:val="-12"/>
        </w:rPr>
        <w:t xml:space="preserve"> </w:t>
      </w:r>
      <w:r>
        <w:t>future</w:t>
      </w:r>
      <w:r>
        <w:rPr>
          <w:spacing w:val="-11"/>
        </w:rPr>
        <w:t xml:space="preserve"> </w:t>
      </w:r>
      <w:r>
        <w:t>contexts</w:t>
      </w:r>
      <w:r>
        <w:rPr>
          <w:spacing w:val="-13"/>
        </w:rPr>
        <w:t xml:space="preserve"> </w:t>
      </w:r>
      <w:r>
        <w:t>of</w:t>
      </w:r>
      <w:r>
        <w:rPr>
          <w:spacing w:val="-8"/>
        </w:rPr>
        <w:t xml:space="preserve"> </w:t>
      </w:r>
      <w:r>
        <w:t>interaction</w:t>
      </w:r>
      <w:r>
        <w:rPr>
          <w:spacing w:val="-12"/>
        </w:rPr>
        <w:t xml:space="preserve"> </w:t>
      </w:r>
      <w:r>
        <w:t>in</w:t>
      </w:r>
      <w:r>
        <w:rPr>
          <w:spacing w:val="-10"/>
        </w:rPr>
        <w:t xml:space="preserve"> </w:t>
      </w:r>
      <w:r>
        <w:t>communication</w:t>
      </w:r>
      <w:r>
        <w:rPr>
          <w:spacing w:val="-10"/>
        </w:rPr>
        <w:t xml:space="preserve"> </w:t>
      </w:r>
      <w:r>
        <w:t>at</w:t>
      </w:r>
      <w:r>
        <w:rPr>
          <w:spacing w:val="-11"/>
        </w:rPr>
        <w:t xml:space="preserve"> </w:t>
      </w:r>
      <w:r>
        <w:t>the</w:t>
      </w:r>
      <w:r>
        <w:rPr>
          <w:spacing w:val="-11"/>
        </w:rPr>
        <w:t xml:space="preserve"> </w:t>
      </w:r>
      <w:r>
        <w:t>workplace or</w:t>
      </w:r>
      <w:r>
        <w:rPr>
          <w:spacing w:val="-1"/>
        </w:rPr>
        <w:t xml:space="preserve"> </w:t>
      </w:r>
      <w:r>
        <w:t>in</w:t>
      </w:r>
      <w:r>
        <w:rPr>
          <w:spacing w:val="-2"/>
        </w:rPr>
        <w:t xml:space="preserve"> </w:t>
      </w:r>
      <w:r>
        <w:t>academia.</w:t>
      </w:r>
      <w:r>
        <w:rPr>
          <w:spacing w:val="-4"/>
        </w:rPr>
        <w:t xml:space="preserve"> </w:t>
      </w:r>
      <w:r>
        <w:t>Depending</w:t>
      </w:r>
      <w:r>
        <w:rPr>
          <w:spacing w:val="-2"/>
        </w:rPr>
        <w:t xml:space="preserve"> </w:t>
      </w:r>
      <w:r>
        <w:t>on</w:t>
      </w:r>
      <w:r>
        <w:rPr>
          <w:spacing w:val="-2"/>
        </w:rPr>
        <w:t xml:space="preserve"> </w:t>
      </w:r>
      <w:r>
        <w:t>the</w:t>
      </w:r>
      <w:r>
        <w:rPr>
          <w:spacing w:val="-3"/>
        </w:rPr>
        <w:t xml:space="preserve"> </w:t>
      </w:r>
      <w:r>
        <w:t>context,</w:t>
      </w:r>
      <w:r>
        <w:rPr>
          <w:spacing w:val="-1"/>
        </w:rPr>
        <w:t xml:space="preserve"> </w:t>
      </w:r>
      <w:r>
        <w:t>the</w:t>
      </w:r>
      <w:r>
        <w:rPr>
          <w:spacing w:val="-3"/>
        </w:rPr>
        <w:t xml:space="preserve"> </w:t>
      </w:r>
      <w:r>
        <w:t>focus</w:t>
      </w:r>
      <w:r>
        <w:rPr>
          <w:spacing w:val="-1"/>
        </w:rPr>
        <w:t xml:space="preserve"> </w:t>
      </w:r>
      <w:r>
        <w:t>in</w:t>
      </w:r>
      <w:r>
        <w:rPr>
          <w:spacing w:val="-4"/>
        </w:rPr>
        <w:t xml:space="preserve"> </w:t>
      </w:r>
      <w:r>
        <w:t>mediation</w:t>
      </w:r>
      <w:r>
        <w:rPr>
          <w:spacing w:val="-4"/>
        </w:rPr>
        <w:t xml:space="preserve"> </w:t>
      </w:r>
      <w:r>
        <w:t>will</w:t>
      </w:r>
      <w:r>
        <w:rPr>
          <w:spacing w:val="-1"/>
        </w:rPr>
        <w:t xml:space="preserve"> </w:t>
      </w:r>
      <w:r>
        <w:t>be</w:t>
      </w:r>
      <w:r>
        <w:rPr>
          <w:spacing w:val="-3"/>
        </w:rPr>
        <w:t xml:space="preserve"> </w:t>
      </w:r>
      <w:r>
        <w:t>either</w:t>
      </w:r>
      <w:r>
        <w:rPr>
          <w:spacing w:val="-3"/>
        </w:rPr>
        <w:t xml:space="preserve"> </w:t>
      </w:r>
      <w:r>
        <w:t>on</w:t>
      </w:r>
      <w:r>
        <w:rPr>
          <w:spacing w:val="-2"/>
        </w:rPr>
        <w:t xml:space="preserve"> </w:t>
      </w:r>
      <w:proofErr w:type="spellStart"/>
      <w:r>
        <w:t>intralinguistic</w:t>
      </w:r>
      <w:proofErr w:type="spellEnd"/>
      <w:r>
        <w:rPr>
          <w:spacing w:val="-1"/>
        </w:rPr>
        <w:t xml:space="preserve"> </w:t>
      </w:r>
      <w:r>
        <w:t>mediation,</w:t>
      </w:r>
    </w:p>
    <w:p w14:paraId="44F3A094" w14:textId="77777777" w:rsidR="003037BE" w:rsidRDefault="003037BE">
      <w:pPr>
        <w:spacing w:line="252" w:lineRule="auto"/>
        <w:sectPr w:rsidR="003037BE" w:rsidSect="00B22C55">
          <w:pgSz w:w="11910" w:h="16840"/>
          <w:pgMar w:top="1418" w:right="1418" w:bottom="1134" w:left="1418" w:header="451" w:footer="1167" w:gutter="0"/>
          <w:cols w:space="720"/>
          <w:docGrid w:linePitch="299"/>
        </w:sectPr>
      </w:pPr>
    </w:p>
    <w:p w14:paraId="5164279B" w14:textId="77777777" w:rsidR="003037BE" w:rsidRDefault="00000000">
      <w:pPr>
        <w:pStyle w:val="Textkrper"/>
        <w:spacing w:before="88" w:line="252" w:lineRule="auto"/>
        <w:ind w:right="108"/>
      </w:pPr>
      <w:r>
        <w:lastRenderedPageBreak/>
        <w:t>where e.g. students have to present research outcomes to different target groups, or on cross-linguistic or interlinguistic</w:t>
      </w:r>
      <w:r>
        <w:rPr>
          <w:spacing w:val="-13"/>
        </w:rPr>
        <w:t xml:space="preserve"> </w:t>
      </w:r>
      <w:r>
        <w:t>mediation</w:t>
      </w:r>
      <w:r>
        <w:rPr>
          <w:spacing w:val="-12"/>
        </w:rPr>
        <w:t xml:space="preserve"> </w:t>
      </w:r>
      <w:r>
        <w:t>when</w:t>
      </w:r>
      <w:r>
        <w:rPr>
          <w:spacing w:val="-13"/>
        </w:rPr>
        <w:t xml:space="preserve"> </w:t>
      </w:r>
      <w:r>
        <w:t>it</w:t>
      </w:r>
      <w:r>
        <w:rPr>
          <w:spacing w:val="-12"/>
        </w:rPr>
        <w:t xml:space="preserve"> </w:t>
      </w:r>
      <w:r>
        <w:t>comes</w:t>
      </w:r>
      <w:r>
        <w:rPr>
          <w:spacing w:val="-13"/>
        </w:rPr>
        <w:t xml:space="preserve"> </w:t>
      </w:r>
      <w:r>
        <w:t>to</w:t>
      </w:r>
      <w:r>
        <w:rPr>
          <w:spacing w:val="-12"/>
        </w:rPr>
        <w:t xml:space="preserve"> </w:t>
      </w:r>
      <w:r>
        <w:t>e.g.</w:t>
      </w:r>
      <w:r>
        <w:rPr>
          <w:spacing w:val="-12"/>
        </w:rPr>
        <w:t xml:space="preserve"> </w:t>
      </w:r>
      <w:r>
        <w:t>dealing</w:t>
      </w:r>
      <w:r>
        <w:rPr>
          <w:spacing w:val="-13"/>
        </w:rPr>
        <w:t xml:space="preserve"> </w:t>
      </w:r>
      <w:r>
        <w:t>with</w:t>
      </w:r>
      <w:r>
        <w:rPr>
          <w:spacing w:val="-11"/>
        </w:rPr>
        <w:t xml:space="preserve"> </w:t>
      </w:r>
      <w:r>
        <w:t>situations</w:t>
      </w:r>
      <w:r>
        <w:rPr>
          <w:spacing w:val="-12"/>
        </w:rPr>
        <w:t xml:space="preserve"> </w:t>
      </w:r>
      <w:r>
        <w:t>in</w:t>
      </w:r>
      <w:r>
        <w:rPr>
          <w:spacing w:val="-13"/>
        </w:rPr>
        <w:t xml:space="preserve"> </w:t>
      </w:r>
      <w:r>
        <w:t>the</w:t>
      </w:r>
      <w:r>
        <w:rPr>
          <w:spacing w:val="-11"/>
        </w:rPr>
        <w:t xml:space="preserve"> </w:t>
      </w:r>
      <w:r>
        <w:t>tourism</w:t>
      </w:r>
      <w:r>
        <w:rPr>
          <w:spacing w:val="-12"/>
        </w:rPr>
        <w:t xml:space="preserve"> </w:t>
      </w:r>
      <w:r>
        <w:t>sector</w:t>
      </w:r>
      <w:r>
        <w:rPr>
          <w:spacing w:val="-13"/>
        </w:rPr>
        <w:t xml:space="preserve"> </w:t>
      </w:r>
      <w:r>
        <w:t>or</w:t>
      </w:r>
      <w:r>
        <w:rPr>
          <w:spacing w:val="-12"/>
        </w:rPr>
        <w:t xml:space="preserve"> </w:t>
      </w:r>
      <w:r>
        <w:t>at</w:t>
      </w:r>
      <w:r>
        <w:rPr>
          <w:spacing w:val="-12"/>
        </w:rPr>
        <w:t xml:space="preserve"> </w:t>
      </w:r>
      <w:r>
        <w:t>international conferences. Teachers therefore need to develop tasks and scenarios simulating real-life situations of interaction</w:t>
      </w:r>
      <w:r>
        <w:rPr>
          <w:spacing w:val="-7"/>
        </w:rPr>
        <w:t xml:space="preserve"> </w:t>
      </w:r>
      <w:r>
        <w:t>and</w:t>
      </w:r>
      <w:r>
        <w:rPr>
          <w:spacing w:val="-7"/>
        </w:rPr>
        <w:t xml:space="preserve"> </w:t>
      </w:r>
      <w:r>
        <w:t>mediation.</w:t>
      </w:r>
      <w:r>
        <w:rPr>
          <w:spacing w:val="-10"/>
        </w:rPr>
        <w:t xml:space="preserve"> </w:t>
      </w:r>
      <w:r>
        <w:t>These</w:t>
      </w:r>
      <w:r>
        <w:rPr>
          <w:spacing w:val="-6"/>
        </w:rPr>
        <w:t xml:space="preserve"> </w:t>
      </w:r>
      <w:r>
        <w:t>need</w:t>
      </w:r>
      <w:r>
        <w:rPr>
          <w:spacing w:val="-7"/>
        </w:rPr>
        <w:t xml:space="preserve"> </w:t>
      </w:r>
      <w:r>
        <w:t>to</w:t>
      </w:r>
      <w:r>
        <w:rPr>
          <w:spacing w:val="-5"/>
        </w:rPr>
        <w:t xml:space="preserve"> </w:t>
      </w:r>
      <w:r>
        <w:t>be</w:t>
      </w:r>
      <w:r>
        <w:rPr>
          <w:spacing w:val="-6"/>
        </w:rPr>
        <w:t xml:space="preserve"> </w:t>
      </w:r>
      <w:r>
        <w:t>relevant,</w:t>
      </w:r>
      <w:r>
        <w:rPr>
          <w:spacing w:val="-9"/>
        </w:rPr>
        <w:t xml:space="preserve"> </w:t>
      </w:r>
      <w:r>
        <w:t>meaningful</w:t>
      </w:r>
      <w:r>
        <w:rPr>
          <w:spacing w:val="-7"/>
        </w:rPr>
        <w:t xml:space="preserve"> </w:t>
      </w:r>
      <w:r>
        <w:t>and</w:t>
      </w:r>
      <w:r>
        <w:rPr>
          <w:spacing w:val="-7"/>
        </w:rPr>
        <w:t xml:space="preserve"> </w:t>
      </w:r>
      <w:r>
        <w:t>challenging</w:t>
      </w:r>
      <w:r>
        <w:rPr>
          <w:spacing w:val="-7"/>
        </w:rPr>
        <w:t xml:space="preserve"> </w:t>
      </w:r>
      <w:r>
        <w:t>for</w:t>
      </w:r>
      <w:r>
        <w:rPr>
          <w:spacing w:val="-7"/>
        </w:rPr>
        <w:t xml:space="preserve"> </w:t>
      </w:r>
      <w:r>
        <w:t>the</w:t>
      </w:r>
      <w:r>
        <w:rPr>
          <w:spacing w:val="-6"/>
        </w:rPr>
        <w:t xml:space="preserve"> </w:t>
      </w:r>
      <w:r>
        <w:t>learner</w:t>
      </w:r>
      <w:r>
        <w:rPr>
          <w:spacing w:val="-9"/>
        </w:rPr>
        <w:t xml:space="preserve"> </w:t>
      </w:r>
      <w:r>
        <w:t>–</w:t>
      </w:r>
      <w:r>
        <w:rPr>
          <w:spacing w:val="-6"/>
        </w:rPr>
        <w:t xml:space="preserve"> </w:t>
      </w:r>
      <w:r>
        <w:t>requiring them to draw upon their full linguistic repertoire.</w:t>
      </w:r>
    </w:p>
    <w:p w14:paraId="0A5036FC" w14:textId="77777777" w:rsidR="003037BE" w:rsidRDefault="00000000">
      <w:pPr>
        <w:pStyle w:val="berschrift2"/>
      </w:pPr>
      <w:r>
        <w:t>Slide</w:t>
      </w:r>
      <w:r>
        <w:rPr>
          <w:spacing w:val="-5"/>
        </w:rPr>
        <w:t xml:space="preserve"> 21</w:t>
      </w:r>
    </w:p>
    <w:p w14:paraId="425A1493" w14:textId="77777777" w:rsidR="003037BE" w:rsidRDefault="00000000">
      <w:pPr>
        <w:pStyle w:val="Textkrper"/>
        <w:spacing w:before="133"/>
        <w:ind w:right="0"/>
      </w:pPr>
      <w:r>
        <w:t>If</w:t>
      </w:r>
      <w:r>
        <w:rPr>
          <w:spacing w:val="-2"/>
        </w:rPr>
        <w:t xml:space="preserve"> </w:t>
      </w:r>
      <w:r>
        <w:t>you</w:t>
      </w:r>
      <w:r>
        <w:rPr>
          <w:spacing w:val="-5"/>
        </w:rPr>
        <w:t xml:space="preserve"> </w:t>
      </w:r>
      <w:r>
        <w:t>want</w:t>
      </w:r>
      <w:r>
        <w:rPr>
          <w:spacing w:val="-4"/>
        </w:rPr>
        <w:t xml:space="preserve"> </w:t>
      </w:r>
      <w:r>
        <w:t>to</w:t>
      </w:r>
      <w:r>
        <w:rPr>
          <w:spacing w:val="-3"/>
        </w:rPr>
        <w:t xml:space="preserve"> </w:t>
      </w:r>
      <w:r>
        <w:t>know</w:t>
      </w:r>
      <w:r>
        <w:rPr>
          <w:spacing w:val="-4"/>
        </w:rPr>
        <w:t xml:space="preserve"> </w:t>
      </w:r>
      <w:r>
        <w:t>more,</w:t>
      </w:r>
      <w:r>
        <w:rPr>
          <w:spacing w:val="-4"/>
        </w:rPr>
        <w:t xml:space="preserve"> </w:t>
      </w:r>
      <w:r>
        <w:t>have</w:t>
      </w:r>
      <w:r>
        <w:rPr>
          <w:spacing w:val="-1"/>
        </w:rPr>
        <w:t xml:space="preserve"> </w:t>
      </w:r>
      <w:r>
        <w:t>a</w:t>
      </w:r>
      <w:r>
        <w:rPr>
          <w:spacing w:val="-4"/>
        </w:rPr>
        <w:t xml:space="preserve"> </w:t>
      </w:r>
      <w:r>
        <w:t>look</w:t>
      </w:r>
      <w:r>
        <w:rPr>
          <w:spacing w:val="-4"/>
        </w:rPr>
        <w:t xml:space="preserve"> </w:t>
      </w:r>
      <w:r>
        <w:t>at</w:t>
      </w:r>
      <w:r>
        <w:rPr>
          <w:spacing w:val="-1"/>
        </w:rPr>
        <w:t xml:space="preserve"> </w:t>
      </w:r>
      <w:r>
        <w:t>the</w:t>
      </w:r>
      <w:r>
        <w:rPr>
          <w:spacing w:val="-1"/>
        </w:rPr>
        <w:t xml:space="preserve"> </w:t>
      </w:r>
      <w:r>
        <w:t>following</w:t>
      </w:r>
      <w:r>
        <w:rPr>
          <w:spacing w:val="-2"/>
        </w:rPr>
        <w:t xml:space="preserve"> references:</w:t>
      </w:r>
    </w:p>
    <w:p w14:paraId="14D419A1" w14:textId="77777777" w:rsidR="003037BE" w:rsidRDefault="00000000">
      <w:pPr>
        <w:spacing w:before="134" w:line="252" w:lineRule="auto"/>
        <w:ind w:left="112" w:right="112"/>
        <w:jc w:val="both"/>
      </w:pPr>
      <w:r>
        <w:t xml:space="preserve">Council of Europe (2020): </w:t>
      </w:r>
      <w:r>
        <w:rPr>
          <w:i/>
        </w:rPr>
        <w:t>Common European Framework of Reference for Languages: Learning, Teaching, Assessment. Companion Volume</w:t>
      </w:r>
      <w:r>
        <w:t>. Strasbourg: Council of Europe.</w:t>
      </w:r>
    </w:p>
    <w:p w14:paraId="27E8013E" w14:textId="77777777" w:rsidR="003037BE" w:rsidRPr="003C2934" w:rsidRDefault="00000000">
      <w:pPr>
        <w:spacing w:before="120" w:line="357" w:lineRule="auto"/>
        <w:ind w:left="112" w:right="456"/>
        <w:jc w:val="both"/>
        <w:rPr>
          <w:lang w:val="de-DE"/>
        </w:rPr>
      </w:pPr>
      <w:r>
        <w:t>Ehlers,</w:t>
      </w:r>
      <w:r>
        <w:rPr>
          <w:spacing w:val="-2"/>
        </w:rPr>
        <w:t xml:space="preserve"> </w:t>
      </w:r>
      <w:r>
        <w:t>U.-D.</w:t>
      </w:r>
      <w:r>
        <w:rPr>
          <w:spacing w:val="-2"/>
        </w:rPr>
        <w:t xml:space="preserve"> </w:t>
      </w:r>
      <w:r>
        <w:t>(2020):</w:t>
      </w:r>
      <w:r>
        <w:rPr>
          <w:spacing w:val="-1"/>
        </w:rPr>
        <w:t xml:space="preserve"> </w:t>
      </w:r>
      <w:r>
        <w:rPr>
          <w:i/>
        </w:rPr>
        <w:t>Future</w:t>
      </w:r>
      <w:r>
        <w:rPr>
          <w:i/>
          <w:spacing w:val="-4"/>
        </w:rPr>
        <w:t xml:space="preserve"> </w:t>
      </w:r>
      <w:r>
        <w:rPr>
          <w:i/>
        </w:rPr>
        <w:t>Skills.</w:t>
      </w:r>
      <w:r>
        <w:rPr>
          <w:i/>
          <w:spacing w:val="-5"/>
        </w:rPr>
        <w:t xml:space="preserve"> </w:t>
      </w:r>
      <w:r w:rsidRPr="003C2934">
        <w:rPr>
          <w:i/>
          <w:lang w:val="de-DE"/>
        </w:rPr>
        <w:t>Lernen</w:t>
      </w:r>
      <w:r w:rsidRPr="003C2934">
        <w:rPr>
          <w:i/>
          <w:spacing w:val="-3"/>
          <w:lang w:val="de-DE"/>
        </w:rPr>
        <w:t xml:space="preserve"> </w:t>
      </w:r>
      <w:r w:rsidRPr="003C2934">
        <w:rPr>
          <w:i/>
          <w:lang w:val="de-DE"/>
        </w:rPr>
        <w:t>der</w:t>
      </w:r>
      <w:r w:rsidRPr="003C2934">
        <w:rPr>
          <w:i/>
          <w:spacing w:val="-1"/>
          <w:lang w:val="de-DE"/>
        </w:rPr>
        <w:t xml:space="preserve"> </w:t>
      </w:r>
      <w:r w:rsidRPr="003C2934">
        <w:rPr>
          <w:i/>
          <w:lang w:val="de-DE"/>
        </w:rPr>
        <w:t>Zukunft</w:t>
      </w:r>
      <w:r w:rsidRPr="003C2934">
        <w:rPr>
          <w:i/>
          <w:spacing w:val="-4"/>
          <w:lang w:val="de-DE"/>
        </w:rPr>
        <w:t xml:space="preserve"> </w:t>
      </w:r>
      <w:r w:rsidRPr="003C2934">
        <w:rPr>
          <w:i/>
          <w:lang w:val="de-DE"/>
        </w:rPr>
        <w:t>–</w:t>
      </w:r>
      <w:r w:rsidRPr="003C2934">
        <w:rPr>
          <w:i/>
          <w:spacing w:val="-4"/>
          <w:lang w:val="de-DE"/>
        </w:rPr>
        <w:t xml:space="preserve"> </w:t>
      </w:r>
      <w:r w:rsidRPr="003C2934">
        <w:rPr>
          <w:i/>
          <w:lang w:val="de-DE"/>
        </w:rPr>
        <w:t>Hochschule</w:t>
      </w:r>
      <w:r w:rsidRPr="003C2934">
        <w:rPr>
          <w:i/>
          <w:spacing w:val="-2"/>
          <w:lang w:val="de-DE"/>
        </w:rPr>
        <w:t xml:space="preserve"> </w:t>
      </w:r>
      <w:r w:rsidRPr="003C2934">
        <w:rPr>
          <w:i/>
          <w:lang w:val="de-DE"/>
        </w:rPr>
        <w:t>der</w:t>
      </w:r>
      <w:r w:rsidRPr="003C2934">
        <w:rPr>
          <w:i/>
          <w:spacing w:val="-1"/>
          <w:lang w:val="de-DE"/>
        </w:rPr>
        <w:t xml:space="preserve"> </w:t>
      </w:r>
      <w:r w:rsidRPr="003C2934">
        <w:rPr>
          <w:i/>
          <w:lang w:val="de-DE"/>
        </w:rPr>
        <w:t>Zukunft</w:t>
      </w:r>
      <w:r w:rsidRPr="003C2934">
        <w:rPr>
          <w:lang w:val="de-DE"/>
        </w:rPr>
        <w:t>.</w:t>
      </w:r>
      <w:r w:rsidRPr="003C2934">
        <w:rPr>
          <w:spacing w:val="-5"/>
          <w:lang w:val="de-DE"/>
        </w:rPr>
        <w:t xml:space="preserve"> </w:t>
      </w:r>
      <w:r w:rsidRPr="003C2934">
        <w:rPr>
          <w:lang w:val="de-DE"/>
        </w:rPr>
        <w:t>Wiesbaden:</w:t>
      </w:r>
      <w:r w:rsidRPr="003C2934">
        <w:rPr>
          <w:spacing w:val="-1"/>
          <w:lang w:val="de-DE"/>
        </w:rPr>
        <w:t xml:space="preserve"> </w:t>
      </w:r>
      <w:r w:rsidRPr="003C2934">
        <w:rPr>
          <w:lang w:val="de-DE"/>
        </w:rPr>
        <w:t>Springer</w:t>
      </w:r>
      <w:r w:rsidRPr="003C2934">
        <w:rPr>
          <w:spacing w:val="-2"/>
          <w:lang w:val="de-DE"/>
        </w:rPr>
        <w:t xml:space="preserve"> </w:t>
      </w:r>
      <w:r w:rsidRPr="003C2934">
        <w:rPr>
          <w:lang w:val="de-DE"/>
        </w:rPr>
        <w:t xml:space="preserve">VS. </w:t>
      </w:r>
      <w:proofErr w:type="spellStart"/>
      <w:r w:rsidRPr="003C2934">
        <w:rPr>
          <w:lang w:val="de-DE"/>
        </w:rPr>
        <w:t>Fasoglio</w:t>
      </w:r>
      <w:proofErr w:type="spellEnd"/>
      <w:r w:rsidRPr="003C2934">
        <w:rPr>
          <w:lang w:val="de-DE"/>
        </w:rPr>
        <w:t xml:space="preserve">, D. &amp; </w:t>
      </w:r>
      <w:proofErr w:type="spellStart"/>
      <w:r w:rsidRPr="003C2934">
        <w:rPr>
          <w:lang w:val="de-DE"/>
        </w:rPr>
        <w:t>Leunissen</w:t>
      </w:r>
      <w:proofErr w:type="spellEnd"/>
      <w:r w:rsidRPr="003C2934">
        <w:rPr>
          <w:lang w:val="de-DE"/>
        </w:rPr>
        <w:t>, S. (</w:t>
      </w:r>
      <w:proofErr w:type="spellStart"/>
      <w:r w:rsidRPr="003C2934">
        <w:rPr>
          <w:lang w:val="de-DE"/>
        </w:rPr>
        <w:t>forthcoming</w:t>
      </w:r>
      <w:proofErr w:type="spellEnd"/>
      <w:r w:rsidRPr="003C2934">
        <w:rPr>
          <w:lang w:val="de-DE"/>
        </w:rPr>
        <w:t xml:space="preserve">). </w:t>
      </w:r>
      <w:proofErr w:type="spellStart"/>
      <w:r w:rsidRPr="003C2934">
        <w:rPr>
          <w:i/>
          <w:lang w:val="de-DE"/>
        </w:rPr>
        <w:t>Taalprofielen</w:t>
      </w:r>
      <w:proofErr w:type="spellEnd"/>
      <w:r w:rsidRPr="003C2934">
        <w:rPr>
          <w:i/>
          <w:lang w:val="de-DE"/>
        </w:rPr>
        <w:t xml:space="preserve"> 2023</w:t>
      </w:r>
      <w:r w:rsidRPr="003C2934">
        <w:rPr>
          <w:lang w:val="de-DE"/>
        </w:rPr>
        <w:t xml:space="preserve">. </w:t>
      </w:r>
      <w:proofErr w:type="spellStart"/>
      <w:r w:rsidRPr="003C2934">
        <w:rPr>
          <w:lang w:val="de-DE"/>
        </w:rPr>
        <w:t>Enschede:SLO</w:t>
      </w:r>
      <w:proofErr w:type="spellEnd"/>
      <w:r w:rsidRPr="003C2934">
        <w:rPr>
          <w:lang w:val="de-DE"/>
        </w:rPr>
        <w:t>.</w:t>
      </w:r>
    </w:p>
    <w:p w14:paraId="0A847381" w14:textId="77777777" w:rsidR="003037BE" w:rsidRDefault="00000000">
      <w:pPr>
        <w:pStyle w:val="Textkrper"/>
        <w:spacing w:before="4" w:line="252" w:lineRule="auto"/>
        <w:ind w:right="111"/>
      </w:pPr>
      <w:r w:rsidRPr="003C2934">
        <w:rPr>
          <w:lang w:val="de-DE"/>
        </w:rPr>
        <w:t xml:space="preserve">Fischer, Johann / </w:t>
      </w:r>
      <w:proofErr w:type="spellStart"/>
      <w:r w:rsidRPr="003C2934">
        <w:rPr>
          <w:lang w:val="de-DE"/>
        </w:rPr>
        <w:t>Wolder</w:t>
      </w:r>
      <w:proofErr w:type="spellEnd"/>
      <w:r w:rsidRPr="003C2934">
        <w:rPr>
          <w:lang w:val="de-DE"/>
        </w:rPr>
        <w:t xml:space="preserve">, Nicole (2021): Erfahrungen in der Umsetzung der Inhalte des Begleitbands zum </w:t>
      </w:r>
      <w:proofErr w:type="spellStart"/>
      <w:r w:rsidRPr="003C2934">
        <w:rPr>
          <w:lang w:val="de-DE"/>
        </w:rPr>
        <w:t>GeR</w:t>
      </w:r>
      <w:proofErr w:type="spellEnd"/>
      <w:r w:rsidRPr="003C2934">
        <w:rPr>
          <w:lang w:val="de-DE"/>
        </w:rPr>
        <w:t xml:space="preserve"> im Hochschulkontext – Ergebnisse eines Projektes des Europarates und Handlungsbedarf für Hochschulsprachenzentren. </w:t>
      </w:r>
      <w:proofErr w:type="spellStart"/>
      <w:r>
        <w:rPr>
          <w:i/>
        </w:rPr>
        <w:t>Fremdsprachen</w:t>
      </w:r>
      <w:proofErr w:type="spellEnd"/>
      <w:r>
        <w:rPr>
          <w:i/>
        </w:rPr>
        <w:t xml:space="preserve"> und Hochschule </w:t>
      </w:r>
      <w:r>
        <w:t>96, 7-27.</w:t>
      </w:r>
    </w:p>
    <w:p w14:paraId="164FD663" w14:textId="77777777" w:rsidR="003037BE" w:rsidRDefault="00000000">
      <w:pPr>
        <w:pStyle w:val="Textkrper"/>
        <w:spacing w:before="119" w:line="252" w:lineRule="auto"/>
      </w:pPr>
      <w:proofErr w:type="spellStart"/>
      <w:r>
        <w:t>Piccardo</w:t>
      </w:r>
      <w:proofErr w:type="spellEnd"/>
      <w:r>
        <w:t xml:space="preserve">, E., North, B. &amp; Goodier, T. (2019). Broadening the Scope of Language Education: Mediation, Plurilingualism, and Collaborative Learning: the CEFR Companion Volume. </w:t>
      </w:r>
      <w:r>
        <w:rPr>
          <w:i/>
        </w:rPr>
        <w:t>Journal of e-Learning and Knowledge Society, 15</w:t>
      </w:r>
      <w:r>
        <w:t xml:space="preserve">(1). Italian e-Learning Association. </w:t>
      </w:r>
      <w:hyperlink r:id="rId12">
        <w:r>
          <w:rPr>
            <w:color w:val="0562C1"/>
            <w:u w:val="single" w:color="0562C1"/>
          </w:rPr>
          <w:t>https://</w:t>
        </w:r>
        <w:proofErr w:type="spellStart"/>
        <w:r>
          <w:rPr>
            <w:color w:val="0562C1"/>
            <w:u w:val="single" w:color="0562C1"/>
          </w:rPr>
          <w:t>www.learntechlib.org</w:t>
        </w:r>
        <w:proofErr w:type="spellEnd"/>
        <w:r>
          <w:rPr>
            <w:color w:val="0562C1"/>
            <w:u w:val="single" w:color="0562C1"/>
          </w:rPr>
          <w:t>/p/207532/</w:t>
        </w:r>
        <w:r>
          <w:t>.</w:t>
        </w:r>
      </w:hyperlink>
    </w:p>
    <w:p w14:paraId="0FE04220" w14:textId="77777777" w:rsidR="003037BE" w:rsidRDefault="00000000">
      <w:pPr>
        <w:spacing w:before="119"/>
        <w:ind w:left="112"/>
        <w:jc w:val="both"/>
        <w:rPr>
          <w:i/>
        </w:rPr>
      </w:pPr>
      <w:r>
        <w:rPr>
          <w:i/>
          <w:u w:val="single"/>
        </w:rPr>
        <w:t>ECML</w:t>
      </w:r>
      <w:r>
        <w:rPr>
          <w:i/>
          <w:spacing w:val="-2"/>
          <w:u w:val="single"/>
        </w:rPr>
        <w:t xml:space="preserve"> resources:</w:t>
      </w:r>
    </w:p>
    <w:p w14:paraId="295574E8" w14:textId="77777777" w:rsidR="003037BE" w:rsidRDefault="00000000">
      <w:pPr>
        <w:pStyle w:val="Textkrper"/>
        <w:spacing w:before="134"/>
        <w:ind w:right="0"/>
      </w:pPr>
      <w:r>
        <w:t>METLA</w:t>
      </w:r>
      <w:r>
        <w:rPr>
          <w:spacing w:val="-7"/>
        </w:rPr>
        <w:t xml:space="preserve"> </w:t>
      </w:r>
      <w:r>
        <w:t>–</w:t>
      </w:r>
      <w:r>
        <w:rPr>
          <w:spacing w:val="-6"/>
        </w:rPr>
        <w:t xml:space="preserve"> </w:t>
      </w:r>
      <w:r>
        <w:t>Mediation</w:t>
      </w:r>
      <w:r>
        <w:rPr>
          <w:spacing w:val="-5"/>
        </w:rPr>
        <w:t xml:space="preserve"> </w:t>
      </w:r>
      <w:r>
        <w:t>in</w:t>
      </w:r>
      <w:r>
        <w:rPr>
          <w:spacing w:val="-7"/>
        </w:rPr>
        <w:t xml:space="preserve"> </w:t>
      </w:r>
      <w:r>
        <w:t>teaching,</w:t>
      </w:r>
      <w:r>
        <w:rPr>
          <w:spacing w:val="-4"/>
        </w:rPr>
        <w:t xml:space="preserve"> </w:t>
      </w:r>
      <w:r>
        <w:t>learning</w:t>
      </w:r>
      <w:r>
        <w:rPr>
          <w:spacing w:val="-5"/>
        </w:rPr>
        <w:t xml:space="preserve"> </w:t>
      </w:r>
      <w:r>
        <w:t>and</w:t>
      </w:r>
      <w:r>
        <w:rPr>
          <w:spacing w:val="-5"/>
        </w:rPr>
        <w:t xml:space="preserve"> </w:t>
      </w:r>
      <w:r>
        <w:t>assessment:</w:t>
      </w:r>
      <w:r>
        <w:rPr>
          <w:spacing w:val="-4"/>
        </w:rPr>
        <w:t xml:space="preserve"> </w:t>
      </w:r>
      <w:hyperlink r:id="rId13">
        <w:proofErr w:type="spellStart"/>
        <w:r>
          <w:rPr>
            <w:color w:val="0562C1"/>
            <w:spacing w:val="-2"/>
            <w:u w:val="single" w:color="0562C1"/>
          </w:rPr>
          <w:t>www.ecml.at</w:t>
        </w:r>
        <w:proofErr w:type="spellEnd"/>
        <w:r>
          <w:rPr>
            <w:color w:val="0562C1"/>
            <w:spacing w:val="-2"/>
            <w:u w:val="single" w:color="0562C1"/>
          </w:rPr>
          <w:t>/mediation</w:t>
        </w:r>
      </w:hyperlink>
    </w:p>
    <w:sectPr w:rsidR="003037BE" w:rsidSect="00B22C55">
      <w:pgSz w:w="11910" w:h="16840"/>
      <w:pgMar w:top="1418" w:right="1418" w:bottom="1134" w:left="1418" w:header="451" w:footer="11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31EEA" w14:textId="77777777" w:rsidR="00B22C55" w:rsidRDefault="00B22C55">
      <w:r>
        <w:separator/>
      </w:r>
    </w:p>
  </w:endnote>
  <w:endnote w:type="continuationSeparator" w:id="0">
    <w:p w14:paraId="6860AF8E" w14:textId="77777777" w:rsidR="00B22C55" w:rsidRDefault="00B2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1820" w14:textId="05BB4BBC" w:rsidR="003037BE" w:rsidRDefault="00E35C2B" w:rsidP="00E35C2B">
    <w:pPr>
      <w:pStyle w:val="Textkrper"/>
      <w:spacing w:before="0" w:line="14" w:lineRule="auto"/>
      <w:ind w:left="0" w:right="0"/>
      <w:jc w:val="right"/>
      <w:rPr>
        <w:sz w:val="20"/>
      </w:rPr>
    </w:pPr>
    <w:r w:rsidRPr="005F34D7">
      <w:rPr>
        <w:rFonts w:eastAsia="Times New Roman" w:cs="Times New Roman"/>
        <w:noProof/>
        <w:sz w:val="16"/>
        <w:szCs w:val="16"/>
        <w:lang w:val="en-GB"/>
      </w:rPr>
      <w:drawing>
        <wp:anchor distT="0" distB="0" distL="114300" distR="114300" simplePos="0" relativeHeight="251660288" behindDoc="0" locked="0" layoutInCell="1" allowOverlap="1" wp14:anchorId="7D5525D0" wp14:editId="68DBA352">
          <wp:simplePos x="0" y="0"/>
          <wp:positionH relativeFrom="margin">
            <wp:posOffset>4636078</wp:posOffset>
          </wp:positionH>
          <wp:positionV relativeFrom="margin">
            <wp:posOffset>8742738</wp:posOffset>
          </wp:positionV>
          <wp:extent cx="1572895" cy="535940"/>
          <wp:effectExtent l="0" t="0" r="1905" b="0"/>
          <wp:wrapSquare wrapText="bothSides"/>
          <wp:docPr id="1549542654" name="Grafik 154954265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2693"/>
    </w:tblGrid>
    <w:tr w:rsidR="00E35C2B" w:rsidRPr="005F34D7" w14:paraId="49478CF7" w14:textId="77777777" w:rsidTr="00E40399">
      <w:trPr>
        <w:trHeight w:val="574"/>
      </w:trPr>
      <w:tc>
        <w:tcPr>
          <w:tcW w:w="6663" w:type="dxa"/>
        </w:tcPr>
        <w:p w14:paraId="435DD93C" w14:textId="77777777" w:rsidR="00E35C2B" w:rsidRPr="005F34D7" w:rsidRDefault="00E35C2B" w:rsidP="00E35C2B">
          <w:pPr>
            <w:spacing w:before="120"/>
            <w:ind w:left="34"/>
            <w:rPr>
              <w:rFonts w:eastAsia="Times New Roman"/>
              <w:color w:val="464646"/>
              <w:sz w:val="16"/>
              <w:szCs w:val="16"/>
              <w:shd w:val="clear" w:color="auto" w:fill="FFFFFF"/>
            </w:rPr>
          </w:pPr>
          <w:r w:rsidRPr="005F34D7">
            <w:rPr>
              <w:rFonts w:eastAsia="Times New Roman"/>
              <w:color w:val="464646"/>
              <w:sz w:val="16"/>
              <w:szCs w:val="16"/>
              <w:shd w:val="clear" w:color="auto" w:fill="FFFFFF"/>
            </w:rPr>
            <w:t>© 2023. This work is licensed under an Attribution-</w:t>
          </w:r>
          <w:proofErr w:type="spellStart"/>
          <w:r w:rsidRPr="005F34D7">
            <w:rPr>
              <w:rFonts w:eastAsia="Times New Roman"/>
              <w:color w:val="464646"/>
              <w:sz w:val="16"/>
              <w:szCs w:val="16"/>
              <w:shd w:val="clear" w:color="auto" w:fill="FFFFFF"/>
            </w:rPr>
            <w:t>NonCommercial</w:t>
          </w:r>
          <w:proofErr w:type="spellEnd"/>
          <w:r w:rsidRPr="005F34D7">
            <w:rPr>
              <w:rFonts w:eastAsia="Times New Roman"/>
              <w:color w:val="464646"/>
              <w:sz w:val="16"/>
              <w:szCs w:val="16"/>
              <w:shd w:val="clear" w:color="auto" w:fill="FFFFFF"/>
            </w:rPr>
            <w:t>-</w:t>
          </w:r>
          <w:proofErr w:type="spellStart"/>
          <w:r w:rsidRPr="005F34D7">
            <w:rPr>
              <w:rFonts w:eastAsia="Times New Roman"/>
              <w:color w:val="464646"/>
              <w:sz w:val="16"/>
              <w:szCs w:val="16"/>
              <w:shd w:val="clear" w:color="auto" w:fill="FFFFFF"/>
            </w:rPr>
            <w:t>ShareAlike</w:t>
          </w:r>
          <w:proofErr w:type="spellEnd"/>
          <w:r w:rsidRPr="005F34D7">
            <w:rPr>
              <w:rFonts w:eastAsia="Times New Roman"/>
              <w:color w:val="464646"/>
              <w:sz w:val="16"/>
              <w:szCs w:val="16"/>
              <w:shd w:val="clear" w:color="auto" w:fill="FFFFFF"/>
            </w:rPr>
            <w:t xml:space="preserve"> International Creative Commons  </w:t>
          </w:r>
          <w:hyperlink r:id="rId1" w:history="1">
            <w:r w:rsidRPr="005F34D7">
              <w:rPr>
                <w:rFonts w:eastAsia="Times New Roman" w:cs="Times New Roman"/>
                <w:color w:val="0563C1"/>
                <w:sz w:val="18"/>
                <w:u w:val="single"/>
                <w:lang w:val="en-GB"/>
              </w:rPr>
              <w:t xml:space="preserve">CC-BY-NC-SA 4.0 </w:t>
            </w:r>
            <w:r w:rsidRPr="005F34D7">
              <w:rPr>
                <w:rFonts w:eastAsia="Times New Roman"/>
                <w:color w:val="0563C1"/>
                <w:sz w:val="16"/>
                <w:szCs w:val="16"/>
                <w:u w:val="single"/>
              </w:rPr>
              <w:t>License</w:t>
            </w:r>
          </w:hyperlink>
          <w:r w:rsidRPr="005F34D7">
            <w:rPr>
              <w:rFonts w:eastAsia="Times New Roman"/>
              <w:i/>
              <w:iCs/>
              <w:color w:val="464646"/>
              <w:sz w:val="16"/>
              <w:szCs w:val="16"/>
              <w:shd w:val="clear" w:color="auto" w:fill="FFFFFF"/>
            </w:rPr>
            <w:t>.</w:t>
          </w:r>
          <w:r w:rsidRPr="005F34D7">
            <w:rPr>
              <w:rFonts w:eastAsia="Times New Roman"/>
              <w:color w:val="464646"/>
              <w:sz w:val="16"/>
              <w:szCs w:val="16"/>
              <w:shd w:val="clear" w:color="auto" w:fill="FFFFFF"/>
            </w:rPr>
            <w:t xml:space="preserve"> Attribution: Original activity from</w:t>
          </w:r>
        </w:p>
        <w:p w14:paraId="0263A7C5" w14:textId="77777777" w:rsidR="00E35C2B" w:rsidRPr="005F34D7" w:rsidRDefault="00E35C2B" w:rsidP="00E35C2B">
          <w:pPr>
            <w:ind w:left="34"/>
            <w:rPr>
              <w:rFonts w:eastAsia="Times New Roman"/>
              <w:i/>
              <w:iCs/>
              <w:color w:val="464646"/>
              <w:sz w:val="16"/>
              <w:szCs w:val="16"/>
              <w:shd w:val="clear" w:color="auto" w:fill="FFFFFF"/>
            </w:rPr>
          </w:pPr>
          <w:r w:rsidRPr="005F34D7">
            <w:rPr>
              <w:rFonts w:eastAsia="Times New Roman"/>
              <w:sz w:val="16"/>
              <w:szCs w:val="16"/>
            </w:rPr>
            <w:t>Fischer Johann (</w:t>
          </w:r>
          <w:r w:rsidRPr="005F34D7">
            <w:rPr>
              <w:rFonts w:eastAsia="Times New Roman"/>
              <w:i/>
              <w:iCs/>
              <w:sz w:val="16"/>
              <w:szCs w:val="16"/>
            </w:rPr>
            <w:t>et al.</w:t>
          </w:r>
          <w:r w:rsidRPr="005F34D7">
            <w:rPr>
              <w:rFonts w:eastAsia="Times New Roman"/>
              <w:sz w:val="16"/>
              <w:szCs w:val="16"/>
            </w:rPr>
            <w:t xml:space="preserve">) </w:t>
          </w:r>
          <w:r w:rsidRPr="005F34D7">
            <w:rPr>
              <w:rFonts w:eastAsia="Times New Roman"/>
              <w:sz w:val="16"/>
              <w:szCs w:val="16"/>
              <w:lang w:val="en-GB"/>
            </w:rPr>
            <w:t xml:space="preserve">(2023), </w:t>
          </w:r>
          <w:r w:rsidRPr="005F34D7">
            <w:rPr>
              <w:rFonts w:eastAsia="Times New Roman"/>
              <w:i/>
              <w:iCs/>
              <w:sz w:val="16"/>
              <w:szCs w:val="16"/>
              <w:lang w:val="en-GB"/>
            </w:rPr>
            <w:t>CEFR Companion Volume implementation toolbox</w:t>
          </w:r>
          <w:r w:rsidRPr="005F34D7">
            <w:rPr>
              <w:rFonts w:eastAsia="Times New Roman"/>
              <w:sz w:val="16"/>
              <w:szCs w:val="16"/>
              <w:lang w:val="en-GB"/>
            </w:rPr>
            <w:t xml:space="preserve">, Council of Europe (European Centre for Modern Languages), Graz, available at </w:t>
          </w:r>
          <w:hyperlink r:id="rId2" w:history="1">
            <w:proofErr w:type="spellStart"/>
            <w:r w:rsidRPr="005F34D7">
              <w:rPr>
                <w:rFonts w:eastAsia="Times New Roman" w:cs="Times New Roman"/>
                <w:color w:val="0563C1"/>
                <w:sz w:val="18"/>
                <w:u w:val="single"/>
                <w:lang w:val="en-GB"/>
              </w:rPr>
              <w:t>www.ecml.at</w:t>
            </w:r>
            <w:proofErr w:type="spellEnd"/>
            <w:r w:rsidRPr="005F34D7">
              <w:rPr>
                <w:rFonts w:eastAsia="Times New Roman" w:cs="Times New Roman"/>
                <w:color w:val="0563C1"/>
                <w:sz w:val="18"/>
                <w:u w:val="single"/>
                <w:lang w:val="en-GB"/>
              </w:rPr>
              <w:t>/</w:t>
            </w:r>
            <w:proofErr w:type="spellStart"/>
            <w:r w:rsidRPr="005F34D7">
              <w:rPr>
                <w:rFonts w:eastAsia="Times New Roman" w:cs="Times New Roman"/>
                <w:color w:val="0563C1"/>
                <w:sz w:val="18"/>
                <w:u w:val="single"/>
                <w:lang w:val="en-GB"/>
              </w:rPr>
              <w:t>companionvolumetoolbox</w:t>
            </w:r>
            <w:proofErr w:type="spellEnd"/>
          </w:hyperlink>
          <w:r w:rsidRPr="005F34D7">
            <w:rPr>
              <w:rFonts w:eastAsia="Times New Roman" w:cs="Times New Roman"/>
              <w:sz w:val="16"/>
              <w:szCs w:val="16"/>
              <w:lang w:val="en-GB"/>
            </w:rPr>
            <w:t>.</w:t>
          </w:r>
        </w:p>
      </w:tc>
      <w:tc>
        <w:tcPr>
          <w:tcW w:w="2693" w:type="dxa"/>
        </w:tcPr>
        <w:p w14:paraId="4427E34B" w14:textId="77777777" w:rsidR="00E35C2B" w:rsidRPr="005F34D7" w:rsidRDefault="00E35C2B" w:rsidP="00E35C2B">
          <w:pPr>
            <w:ind w:right="-109"/>
            <w:jc w:val="right"/>
            <w:rPr>
              <w:rFonts w:eastAsia="Times New Roman" w:cs="Times New Roman"/>
              <w:sz w:val="16"/>
              <w:szCs w:val="16"/>
              <w:lang w:val="en-GB"/>
            </w:rPr>
          </w:pPr>
          <w:r w:rsidRPr="005F34D7">
            <w:rPr>
              <w:rFonts w:eastAsia="Times New Roman" w:cs="Times New Roman"/>
              <w:noProof/>
              <w:sz w:val="16"/>
              <w:szCs w:val="16"/>
              <w:lang w:val="en-GB"/>
            </w:rPr>
            <w:drawing>
              <wp:inline distT="0" distB="0" distL="0" distR="0" wp14:anchorId="30A59E16" wp14:editId="5CAE7B6C">
                <wp:extent cx="1572895" cy="535940"/>
                <wp:effectExtent l="0" t="0" r="8255" b="0"/>
                <wp:docPr id="27" name="Grafik 2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06253616" w14:textId="16E737A8" w:rsidR="00E35C2B" w:rsidRPr="00E35C2B" w:rsidRDefault="00E35C2B" w:rsidP="00E35C2B">
    <w:pPr>
      <w:widowControl/>
      <w:tabs>
        <w:tab w:val="center" w:pos="4536"/>
        <w:tab w:val="right" w:pos="9072"/>
      </w:tabs>
      <w:autoSpaceDE/>
      <w:autoSpaceDN/>
      <w:ind w:left="-108"/>
      <w:jc w:val="both"/>
      <w:rPr>
        <w:rFonts w:eastAsia="Times New Roman" w:cs="Times New Roman"/>
        <w:sz w:val="18"/>
        <w:lang w:val="en-GB"/>
      </w:rPr>
    </w:pPr>
    <w:r w:rsidRPr="005F34D7">
      <w:rPr>
        <w:rFonts w:eastAsia="Times New Roman" w:cs="Times New Roman"/>
        <w:noProof/>
        <w:sz w:val="18"/>
        <w:lang w:val="de-AT" w:eastAsia="de-AT"/>
      </w:rPr>
      <mc:AlternateContent>
        <mc:Choice Requires="wps">
          <w:drawing>
            <wp:anchor distT="0" distB="0" distL="114300" distR="114300" simplePos="0" relativeHeight="251659264" behindDoc="0" locked="0" layoutInCell="1" allowOverlap="1" wp14:anchorId="2CC1B860" wp14:editId="1ECB020F">
              <wp:simplePos x="0" y="0"/>
              <wp:positionH relativeFrom="margin">
                <wp:posOffset>3175</wp:posOffset>
              </wp:positionH>
              <wp:positionV relativeFrom="paragraph">
                <wp:posOffset>-738400</wp:posOffset>
              </wp:positionV>
              <wp:extent cx="4147711" cy="5610"/>
              <wp:effectExtent l="0" t="0" r="24765" b="33020"/>
              <wp:wrapNone/>
              <wp:docPr id="189" name="Straight Connector 189"/>
              <wp:cNvGraphicFramePr/>
              <a:graphic xmlns:a="http://schemas.openxmlformats.org/drawingml/2006/main">
                <a:graphicData uri="http://schemas.microsoft.com/office/word/2010/wordprocessingShape">
                  <wps:wsp>
                    <wps:cNvCnPr/>
                    <wps:spPr>
                      <a:xfrm flipV="1">
                        <a:off x="0" y="0"/>
                        <a:ext cx="4147711" cy="561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BED9EE" id="Straight Connector 18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58.15pt" to="326.85pt,-5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" strokecolor="#a5a5a5" strokeweight="1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8044" w14:textId="77777777" w:rsidR="00B22C55" w:rsidRDefault="00B22C55">
      <w:r>
        <w:separator/>
      </w:r>
    </w:p>
  </w:footnote>
  <w:footnote w:type="continuationSeparator" w:id="0">
    <w:p w14:paraId="4DF636FC" w14:textId="77777777" w:rsidR="00B22C55" w:rsidRDefault="00B22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89744296"/>
      <w:docPartObj>
        <w:docPartGallery w:val="Page Numbers (Top of Page)"/>
        <w:docPartUnique/>
      </w:docPartObj>
    </w:sdtPr>
    <w:sdtContent>
      <w:p w14:paraId="7EE1010C" w14:textId="1A2EEDB9" w:rsidR="00E35C2B" w:rsidRDefault="00E35C2B" w:rsidP="00012090">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8D0522D" w14:textId="77777777" w:rsidR="00E35C2B" w:rsidRDefault="00E35C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3582345"/>
      <w:docPartObj>
        <w:docPartGallery w:val="Page Numbers (Top of Page)"/>
        <w:docPartUnique/>
      </w:docPartObj>
    </w:sdtPr>
    <w:sdtContent>
      <w:p w14:paraId="19E4FAB8" w14:textId="269B5C11" w:rsidR="00E35C2B" w:rsidRDefault="00E35C2B" w:rsidP="00012090">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60267C6F" w14:textId="41533F3D" w:rsidR="003037BE" w:rsidRDefault="003037BE" w:rsidP="00E35C2B">
    <w:pPr>
      <w:pStyle w:val="Textkrper"/>
      <w:spacing w:before="0" w:line="14" w:lineRule="auto"/>
      <w:ind w:left="0" w:right="0"/>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03E6" w14:textId="02102753" w:rsidR="00E35C2B" w:rsidRDefault="00E35C2B" w:rsidP="00E35C2B">
    <w:pPr>
      <w:pStyle w:val="Kopfzeile"/>
      <w:jc w:val="right"/>
    </w:pPr>
    <w:r>
      <w:rPr>
        <w:noProof/>
        <w:lang w:val="de-AT" w:eastAsia="de-AT"/>
      </w:rPr>
      <w:drawing>
        <wp:inline distT="0" distB="0" distL="0" distR="0" wp14:anchorId="40C13AB3" wp14:editId="4FF5AA90">
          <wp:extent cx="923925" cy="596888"/>
          <wp:effectExtent l="0" t="0" r="0" b="0"/>
          <wp:docPr id="8" name="Picture 8" descr="https://www.ecml.at/Portals/1/6MTP/project-fischer/images/logo-CEFRcompaniontool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cml.at/Portals/1/6MTP/project-fischer/images/logo-CEFRcompaniontoolbox.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371" cy="6049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41889"/>
    <w:multiLevelType w:val="hybridMultilevel"/>
    <w:tmpl w:val="D0D6371E"/>
    <w:lvl w:ilvl="0" w:tplc="FF005B58">
      <w:numFmt w:val="bullet"/>
      <w:lvlText w:val="-"/>
      <w:lvlJc w:val="left"/>
      <w:pPr>
        <w:ind w:left="832"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BB84404E">
      <w:numFmt w:val="bullet"/>
      <w:lvlText w:val="•"/>
      <w:lvlJc w:val="left"/>
      <w:pPr>
        <w:ind w:left="1742" w:hanging="360"/>
      </w:pPr>
      <w:rPr>
        <w:rFonts w:hint="default"/>
        <w:lang w:val="en-US" w:eastAsia="en-US" w:bidi="ar-SA"/>
      </w:rPr>
    </w:lvl>
    <w:lvl w:ilvl="2" w:tplc="5B649516">
      <w:numFmt w:val="bullet"/>
      <w:lvlText w:val="•"/>
      <w:lvlJc w:val="left"/>
      <w:pPr>
        <w:ind w:left="2645" w:hanging="360"/>
      </w:pPr>
      <w:rPr>
        <w:rFonts w:hint="default"/>
        <w:lang w:val="en-US" w:eastAsia="en-US" w:bidi="ar-SA"/>
      </w:rPr>
    </w:lvl>
    <w:lvl w:ilvl="3" w:tplc="EACAFD60">
      <w:numFmt w:val="bullet"/>
      <w:lvlText w:val="•"/>
      <w:lvlJc w:val="left"/>
      <w:pPr>
        <w:ind w:left="3547" w:hanging="360"/>
      </w:pPr>
      <w:rPr>
        <w:rFonts w:hint="default"/>
        <w:lang w:val="en-US" w:eastAsia="en-US" w:bidi="ar-SA"/>
      </w:rPr>
    </w:lvl>
    <w:lvl w:ilvl="4" w:tplc="D0BEBF6E">
      <w:numFmt w:val="bullet"/>
      <w:lvlText w:val="•"/>
      <w:lvlJc w:val="left"/>
      <w:pPr>
        <w:ind w:left="4450" w:hanging="360"/>
      </w:pPr>
      <w:rPr>
        <w:rFonts w:hint="default"/>
        <w:lang w:val="en-US" w:eastAsia="en-US" w:bidi="ar-SA"/>
      </w:rPr>
    </w:lvl>
    <w:lvl w:ilvl="5" w:tplc="9AB24E68">
      <w:numFmt w:val="bullet"/>
      <w:lvlText w:val="•"/>
      <w:lvlJc w:val="left"/>
      <w:pPr>
        <w:ind w:left="5353" w:hanging="360"/>
      </w:pPr>
      <w:rPr>
        <w:rFonts w:hint="default"/>
        <w:lang w:val="en-US" w:eastAsia="en-US" w:bidi="ar-SA"/>
      </w:rPr>
    </w:lvl>
    <w:lvl w:ilvl="6" w:tplc="3CDAFAB4">
      <w:numFmt w:val="bullet"/>
      <w:lvlText w:val="•"/>
      <w:lvlJc w:val="left"/>
      <w:pPr>
        <w:ind w:left="6255" w:hanging="360"/>
      </w:pPr>
      <w:rPr>
        <w:rFonts w:hint="default"/>
        <w:lang w:val="en-US" w:eastAsia="en-US" w:bidi="ar-SA"/>
      </w:rPr>
    </w:lvl>
    <w:lvl w:ilvl="7" w:tplc="56B27020">
      <w:numFmt w:val="bullet"/>
      <w:lvlText w:val="•"/>
      <w:lvlJc w:val="left"/>
      <w:pPr>
        <w:ind w:left="7158" w:hanging="360"/>
      </w:pPr>
      <w:rPr>
        <w:rFonts w:hint="default"/>
        <w:lang w:val="en-US" w:eastAsia="en-US" w:bidi="ar-SA"/>
      </w:rPr>
    </w:lvl>
    <w:lvl w:ilvl="8" w:tplc="11707C4A">
      <w:numFmt w:val="bullet"/>
      <w:lvlText w:val="•"/>
      <w:lvlJc w:val="left"/>
      <w:pPr>
        <w:ind w:left="8061" w:hanging="360"/>
      </w:pPr>
      <w:rPr>
        <w:rFonts w:hint="default"/>
        <w:lang w:val="en-US" w:eastAsia="en-US" w:bidi="ar-SA"/>
      </w:rPr>
    </w:lvl>
  </w:abstractNum>
  <w:num w:numId="1" w16cid:durableId="459492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037BE"/>
    <w:rsid w:val="003037BE"/>
    <w:rsid w:val="003C2934"/>
    <w:rsid w:val="00B22C55"/>
    <w:rsid w:val="00E35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3FD4C"/>
  <w15:docId w15:val="{B65CF4EB-43EC-9F4D-A9A1-D26E6172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rPr>
  </w:style>
  <w:style w:type="paragraph" w:styleId="berschrift1">
    <w:name w:val="heading 1"/>
    <w:basedOn w:val="Standard"/>
    <w:uiPriority w:val="9"/>
    <w:qFormat/>
    <w:pPr>
      <w:spacing w:before="1"/>
      <w:ind w:left="112"/>
      <w:jc w:val="both"/>
      <w:outlineLvl w:val="0"/>
    </w:pPr>
    <w:rPr>
      <w:rFonts w:ascii="Century Gothic" w:eastAsia="Century Gothic" w:hAnsi="Century Gothic" w:cs="Century Gothic"/>
      <w:b/>
      <w:bCs/>
      <w:sz w:val="32"/>
      <w:szCs w:val="32"/>
    </w:rPr>
  </w:style>
  <w:style w:type="paragraph" w:styleId="berschrift2">
    <w:name w:val="heading 2"/>
    <w:basedOn w:val="Standard"/>
    <w:uiPriority w:val="9"/>
    <w:unhideWhenUsed/>
    <w:qFormat/>
    <w:pPr>
      <w:spacing w:before="121"/>
      <w:ind w:left="112"/>
      <w:jc w:val="both"/>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32"/>
      <w:ind w:left="112" w:right="110"/>
      <w:jc w:val="both"/>
    </w:pPr>
  </w:style>
  <w:style w:type="paragraph" w:styleId="Titel">
    <w:name w:val="Title"/>
    <w:basedOn w:val="Standard"/>
    <w:uiPriority w:val="10"/>
    <w:qFormat/>
    <w:pPr>
      <w:ind w:right="2"/>
      <w:jc w:val="center"/>
    </w:pPr>
    <w:rPr>
      <w:rFonts w:ascii="Century Gothic" w:eastAsia="Century Gothic" w:hAnsi="Century Gothic" w:cs="Century Gothic"/>
      <w:b/>
      <w:bCs/>
      <w:sz w:val="48"/>
      <w:szCs w:val="48"/>
    </w:rPr>
  </w:style>
  <w:style w:type="paragraph" w:styleId="Listenabsatz">
    <w:name w:val="List Paragraph"/>
    <w:basedOn w:val="Standard"/>
    <w:uiPriority w:val="1"/>
    <w:qFormat/>
    <w:pPr>
      <w:ind w:left="832"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3C2934"/>
    <w:pPr>
      <w:tabs>
        <w:tab w:val="center" w:pos="4536"/>
        <w:tab w:val="right" w:pos="9072"/>
      </w:tabs>
    </w:pPr>
  </w:style>
  <w:style w:type="character" w:customStyle="1" w:styleId="KopfzeileZchn">
    <w:name w:val="Kopfzeile Zchn"/>
    <w:basedOn w:val="Absatz-Standardschriftart"/>
    <w:link w:val="Kopfzeile"/>
    <w:uiPriority w:val="99"/>
    <w:rsid w:val="003C2934"/>
    <w:rPr>
      <w:rFonts w:ascii="Calibri" w:eastAsia="Calibri" w:hAnsi="Calibri" w:cs="Calibri"/>
    </w:rPr>
  </w:style>
  <w:style w:type="paragraph" w:styleId="Fuzeile">
    <w:name w:val="footer"/>
    <w:basedOn w:val="Standard"/>
    <w:link w:val="FuzeileZchn"/>
    <w:uiPriority w:val="99"/>
    <w:unhideWhenUsed/>
    <w:rsid w:val="003C2934"/>
    <w:pPr>
      <w:tabs>
        <w:tab w:val="center" w:pos="4536"/>
        <w:tab w:val="right" w:pos="9072"/>
      </w:tabs>
    </w:pPr>
  </w:style>
  <w:style w:type="character" w:customStyle="1" w:styleId="FuzeileZchn">
    <w:name w:val="Fußzeile Zchn"/>
    <w:basedOn w:val="Absatz-Standardschriftart"/>
    <w:link w:val="Fuzeile"/>
    <w:uiPriority w:val="99"/>
    <w:rsid w:val="003C2934"/>
    <w:rPr>
      <w:rFonts w:ascii="Calibri" w:eastAsia="Calibri" w:hAnsi="Calibri" w:cs="Calibri"/>
    </w:rPr>
  </w:style>
  <w:style w:type="table" w:customStyle="1" w:styleId="Tabellenraster1">
    <w:name w:val="Tabellenraster1"/>
    <w:basedOn w:val="NormaleTabelle"/>
    <w:next w:val="Tabellenraster"/>
    <w:uiPriority w:val="39"/>
    <w:rsid w:val="00E35C2B"/>
    <w:pPr>
      <w:widowControl/>
      <w:autoSpaceDE/>
      <w:autoSpaceDN/>
      <w:jc w:val="both"/>
    </w:pPr>
    <w:rPr>
      <w:rFonts w:eastAsia="Times New Roman"/>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E35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E35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cml.at/mediat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learntechlib.org/p/2075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ecml.at/companionvolumetoolbox" TargetMode="External"/><Relationship Id="rId1" Type="http://schemas.openxmlformats.org/officeDocument/2006/relationships/hyperlink" Target="https://creativecommons.org/licenses/by-nc-sa/4.0/deed.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2749</Words>
  <Characters>17321</Characters>
  <Application>Microsoft Office Word</Application>
  <DocSecurity>0</DocSecurity>
  <Lines>144</Lines>
  <Paragraphs>40</Paragraphs>
  <ScaleCrop>false</ScaleCrop>
  <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Friedrich</dc:creator>
  <dc:description/>
  <cp:lastModifiedBy>Kinga Szmytkowska</cp:lastModifiedBy>
  <cp:revision>3</cp:revision>
  <dcterms:created xsi:type="dcterms:W3CDTF">2024-03-12T09:17:00Z</dcterms:created>
  <dcterms:modified xsi:type="dcterms:W3CDTF">2024-03-12T15:15:00Z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Acrobat PDFMaker 23 for Word</vt:lpwstr>
  </property>
  <property fmtid="{D5CDD505-2E9C-101B-9397-08002B2CF9AE}" pid="4" name="LastSaved">
    <vt:filetime>2024-03-12T00:00:00Z</vt:filetime>
  </property>
  <property fmtid="{D5CDD505-2E9C-101B-9397-08002B2CF9AE}" pid="5" name="Producer">
    <vt:lpwstr>Adobe PDF Library 23.6.156</vt:lpwstr>
  </property>
  <property fmtid="{D5CDD505-2E9C-101B-9397-08002B2CF9AE}" pid="6" name="SourceModified">
    <vt:lpwstr>D:20231116095751</vt:lpwstr>
  </property>
</Properties>
</file>