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3A741" w14:textId="068FC54F" w:rsidR="006A7AF0" w:rsidRPr="00C412A6" w:rsidRDefault="00C412A6">
      <w:pPr>
        <w:rPr>
          <w:sz w:val="24"/>
          <w:szCs w:val="24"/>
          <w:lang w:val="fr-FR"/>
        </w:rPr>
      </w:pPr>
      <w:r w:rsidRPr="00B10F8D">
        <w:rPr>
          <w:b/>
          <w:bCs/>
          <w:sz w:val="24"/>
          <w:szCs w:val="24"/>
          <w:lang w:val="fr-FR"/>
        </w:rPr>
        <w:t>Titre</w:t>
      </w:r>
      <w:r w:rsidRPr="00C412A6">
        <w:rPr>
          <w:sz w:val="24"/>
          <w:szCs w:val="24"/>
          <w:lang w:val="fr-FR"/>
        </w:rPr>
        <w:t xml:space="preserve"> : Identifier, analyser et créer une fake news</w:t>
      </w:r>
    </w:p>
    <w:p w14:paraId="71D42DB2" w14:textId="77777777" w:rsidR="006A7AF0" w:rsidRPr="00C412A6" w:rsidRDefault="006A7AF0">
      <w:pPr>
        <w:rPr>
          <w:sz w:val="24"/>
          <w:szCs w:val="24"/>
          <w:lang w:val="fr-FR"/>
        </w:rPr>
      </w:pPr>
    </w:p>
    <w:p w14:paraId="73E9F1A2" w14:textId="77777777" w:rsidR="006A7AF0" w:rsidRPr="00C412A6" w:rsidRDefault="00000000">
      <w:pPr>
        <w:rPr>
          <w:sz w:val="8"/>
          <w:szCs w:val="8"/>
          <w:lang w:val="fr-FR"/>
        </w:rPr>
      </w:pPr>
      <w:r w:rsidRPr="00C412A6">
        <w:rPr>
          <w:b/>
          <w:sz w:val="24"/>
          <w:szCs w:val="24"/>
          <w:lang w:val="fr-FR"/>
        </w:rPr>
        <w:t xml:space="preserve">Créée par </w:t>
      </w:r>
      <w:r w:rsidRPr="00C412A6">
        <w:rPr>
          <w:sz w:val="24"/>
          <w:szCs w:val="24"/>
          <w:lang w:val="fr-FR"/>
        </w:rPr>
        <w:t xml:space="preserve">: Nathalie De Mil, Virginie Jost (Belgique) </w:t>
      </w:r>
    </w:p>
    <w:p w14:paraId="201B7C07" w14:textId="77777777" w:rsidR="006A7AF0" w:rsidRPr="00C412A6" w:rsidRDefault="006A7AF0">
      <w:pPr>
        <w:rPr>
          <w:sz w:val="24"/>
          <w:szCs w:val="24"/>
          <w:lang w:val="fr-FR"/>
        </w:rPr>
      </w:pPr>
    </w:p>
    <w:p w14:paraId="5971DF46" w14:textId="77777777" w:rsidR="006A7AF0" w:rsidRPr="00C412A6" w:rsidRDefault="00000000">
      <w:pPr>
        <w:rPr>
          <w:sz w:val="24"/>
          <w:szCs w:val="24"/>
          <w:lang w:val="fr-FR"/>
        </w:rPr>
      </w:pPr>
      <w:r w:rsidRPr="00C412A6">
        <w:rPr>
          <w:b/>
          <w:sz w:val="24"/>
          <w:szCs w:val="24"/>
          <w:lang w:val="fr-FR"/>
        </w:rPr>
        <w:t>Brève description :</w:t>
      </w:r>
      <w:r w:rsidRPr="00C412A6">
        <w:rPr>
          <w:sz w:val="24"/>
          <w:szCs w:val="24"/>
          <w:lang w:val="fr-FR"/>
        </w:rPr>
        <w:t xml:space="preserve"> Dans le cadre d’un dossier sur la presse, les élèves se concentrent sur le repérage des fake news dans les </w:t>
      </w:r>
      <w:proofErr w:type="gramStart"/>
      <w:r w:rsidRPr="00C412A6">
        <w:rPr>
          <w:sz w:val="24"/>
          <w:szCs w:val="24"/>
          <w:lang w:val="fr-FR"/>
        </w:rPr>
        <w:t>médias d’information</w:t>
      </w:r>
      <w:proofErr w:type="gramEnd"/>
      <w:r w:rsidRPr="00C412A6">
        <w:rPr>
          <w:sz w:val="24"/>
          <w:szCs w:val="24"/>
          <w:lang w:val="fr-FR"/>
        </w:rPr>
        <w:t>. Ensuite, ils créent eux-mêmes un flash info (</w:t>
      </w:r>
      <w:proofErr w:type="spellStart"/>
      <w:r w:rsidRPr="00372FE6">
        <w:rPr>
          <w:i/>
          <w:iCs/>
          <w:sz w:val="24"/>
          <w:szCs w:val="24"/>
          <w:lang w:val="fr-FR"/>
        </w:rPr>
        <w:t>breaking</w:t>
      </w:r>
      <w:proofErr w:type="spellEnd"/>
      <w:r w:rsidRPr="00372FE6">
        <w:rPr>
          <w:i/>
          <w:iCs/>
          <w:sz w:val="24"/>
          <w:szCs w:val="24"/>
          <w:lang w:val="fr-FR"/>
        </w:rPr>
        <w:t xml:space="preserve"> news</w:t>
      </w:r>
      <w:r w:rsidRPr="00C412A6">
        <w:rPr>
          <w:sz w:val="24"/>
          <w:szCs w:val="24"/>
          <w:lang w:val="fr-FR"/>
        </w:rPr>
        <w:t>) dans lequel ils dissimulent une fausse information.</w:t>
      </w:r>
    </w:p>
    <w:p w14:paraId="008F6C41" w14:textId="77777777" w:rsidR="006A7AF0" w:rsidRPr="00C412A6" w:rsidRDefault="006A7AF0">
      <w:pPr>
        <w:rPr>
          <w:sz w:val="24"/>
          <w:szCs w:val="24"/>
          <w:lang w:val="fr-FR"/>
        </w:rPr>
      </w:pPr>
    </w:p>
    <w:p w14:paraId="1938BBB4" w14:textId="3C58886E" w:rsidR="006A7AF0" w:rsidRPr="00C412A6" w:rsidRDefault="00000000">
      <w:pPr>
        <w:rPr>
          <w:sz w:val="24"/>
          <w:szCs w:val="24"/>
          <w:lang w:val="fr-FR"/>
        </w:rPr>
      </w:pPr>
      <w:r w:rsidRPr="00C412A6">
        <w:rPr>
          <w:b/>
          <w:sz w:val="24"/>
          <w:szCs w:val="24"/>
          <w:lang w:val="fr-FR"/>
        </w:rPr>
        <w:t>Langue pour laquelle/lesquelles l'activité est conçue</w:t>
      </w:r>
      <w:r w:rsidRPr="00C412A6">
        <w:rPr>
          <w:sz w:val="24"/>
          <w:szCs w:val="24"/>
          <w:lang w:val="fr-FR"/>
        </w:rPr>
        <w:t xml:space="preserve"> : Français</w:t>
      </w:r>
    </w:p>
    <w:p w14:paraId="3085A3D0" w14:textId="77777777" w:rsidR="006A7AF0" w:rsidRPr="00C412A6" w:rsidRDefault="006A7AF0">
      <w:pPr>
        <w:rPr>
          <w:sz w:val="24"/>
          <w:szCs w:val="24"/>
          <w:lang w:val="fr-FR"/>
        </w:rPr>
      </w:pPr>
    </w:p>
    <w:p w14:paraId="11EA231E" w14:textId="77777777" w:rsidR="006A7AF0" w:rsidRPr="00C412A6" w:rsidRDefault="00000000">
      <w:pPr>
        <w:rPr>
          <w:sz w:val="24"/>
          <w:szCs w:val="24"/>
          <w:lang w:val="fr-FR"/>
        </w:rPr>
      </w:pPr>
      <w:r w:rsidRPr="00C412A6">
        <w:rPr>
          <w:b/>
          <w:sz w:val="24"/>
          <w:szCs w:val="24"/>
          <w:lang w:val="fr-FR"/>
        </w:rPr>
        <w:t xml:space="preserve">Groupe d'âge </w:t>
      </w:r>
      <w:r w:rsidRPr="00C412A6">
        <w:rPr>
          <w:sz w:val="24"/>
          <w:szCs w:val="24"/>
          <w:lang w:val="fr-FR"/>
        </w:rPr>
        <w:t xml:space="preserve">: </w:t>
      </w:r>
    </w:p>
    <w:p w14:paraId="5E51E8BC" w14:textId="589978A2" w:rsidR="006A7AF0" w:rsidRPr="00C412A6" w:rsidRDefault="00C412A6">
      <w:pPr>
        <w:numPr>
          <w:ilvl w:val="0"/>
          <w:numId w:val="8"/>
        </w:numPr>
        <w:rPr>
          <w:sz w:val="24"/>
          <w:szCs w:val="24"/>
          <w:lang w:val="fr-FR"/>
        </w:rPr>
      </w:pPr>
      <w:r w:rsidRPr="00C412A6">
        <w:rPr>
          <w:sz w:val="24"/>
          <w:szCs w:val="24"/>
          <w:lang w:val="fr-FR"/>
        </w:rPr>
        <w:fldChar w:fldCharType="begin">
          <w:ffData>
            <w:name w:val="Marcar1"/>
            <w:enabled/>
            <w:calcOnExit w:val="0"/>
            <w:checkBox>
              <w:sizeAuto/>
              <w:default w:val="0"/>
            </w:checkBox>
          </w:ffData>
        </w:fldChar>
      </w:r>
      <w:bookmarkStart w:id="0" w:name="Marcar1"/>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bookmarkEnd w:id="0"/>
      <w:r w:rsidRPr="00C412A6">
        <w:rPr>
          <w:sz w:val="24"/>
          <w:szCs w:val="24"/>
          <w:lang w:val="fr-FR"/>
        </w:rPr>
        <w:t>0-5</w:t>
      </w:r>
    </w:p>
    <w:p w14:paraId="075A6AA6" w14:textId="5E515CB2" w:rsidR="006A7AF0" w:rsidRPr="00C412A6" w:rsidRDefault="00C412A6">
      <w:pPr>
        <w:numPr>
          <w:ilvl w:val="0"/>
          <w:numId w:val="8"/>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6-10</w:t>
      </w:r>
    </w:p>
    <w:p w14:paraId="32BA2537" w14:textId="29086480" w:rsidR="006A7AF0" w:rsidRPr="00C412A6" w:rsidRDefault="00C412A6">
      <w:pPr>
        <w:numPr>
          <w:ilvl w:val="0"/>
          <w:numId w:val="8"/>
        </w:numPr>
        <w:rPr>
          <w:sz w:val="24"/>
          <w:szCs w:val="24"/>
          <w:lang w:val="fr-FR"/>
        </w:rPr>
      </w:pPr>
      <w:r w:rsidRPr="00C412A6">
        <w:rPr>
          <w:sz w:val="24"/>
          <w:szCs w:val="24"/>
          <w:lang w:val="fr-FR"/>
        </w:rPr>
        <w:fldChar w:fldCharType="begin">
          <w:ffData>
            <w:name w:val=""/>
            <w:enabled/>
            <w:calcOnExit w:val="0"/>
            <w:checkBox>
              <w:sizeAuto/>
              <w:default w:val="1"/>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11-18</w:t>
      </w:r>
    </w:p>
    <w:p w14:paraId="2A3290B0" w14:textId="78A9D87C" w:rsidR="006A7AF0" w:rsidRPr="00C412A6" w:rsidRDefault="00C412A6">
      <w:pPr>
        <w:numPr>
          <w:ilvl w:val="0"/>
          <w:numId w:val="8"/>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19-25</w:t>
      </w:r>
    </w:p>
    <w:p w14:paraId="70E58461" w14:textId="26E31199" w:rsidR="006A7AF0" w:rsidRPr="00C412A6" w:rsidRDefault="00C412A6">
      <w:pPr>
        <w:numPr>
          <w:ilvl w:val="0"/>
          <w:numId w:val="8"/>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26-64</w:t>
      </w:r>
    </w:p>
    <w:p w14:paraId="30147247" w14:textId="7026DA7E" w:rsidR="006A7AF0" w:rsidRPr="00C412A6" w:rsidRDefault="00C412A6">
      <w:pPr>
        <w:numPr>
          <w:ilvl w:val="0"/>
          <w:numId w:val="8"/>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65+</w:t>
      </w:r>
    </w:p>
    <w:p w14:paraId="1B70DCFF" w14:textId="77777777" w:rsidR="006A7AF0" w:rsidRPr="00C412A6" w:rsidRDefault="006A7AF0">
      <w:pPr>
        <w:rPr>
          <w:sz w:val="24"/>
          <w:szCs w:val="24"/>
          <w:lang w:val="fr-FR"/>
        </w:rPr>
      </w:pPr>
    </w:p>
    <w:p w14:paraId="53DAD5E3" w14:textId="77777777" w:rsidR="006A7AF0" w:rsidRPr="00C412A6" w:rsidRDefault="00000000">
      <w:pPr>
        <w:rPr>
          <w:sz w:val="24"/>
          <w:szCs w:val="24"/>
          <w:lang w:val="fr-FR"/>
        </w:rPr>
      </w:pPr>
      <w:r w:rsidRPr="00C412A6">
        <w:rPr>
          <w:b/>
          <w:sz w:val="24"/>
          <w:szCs w:val="24"/>
          <w:lang w:val="fr-FR"/>
        </w:rPr>
        <w:t xml:space="preserve">Niveau </w:t>
      </w:r>
      <w:r w:rsidRPr="00C412A6">
        <w:rPr>
          <w:sz w:val="24"/>
          <w:szCs w:val="24"/>
          <w:lang w:val="fr-FR"/>
        </w:rPr>
        <w:t>:</w:t>
      </w:r>
    </w:p>
    <w:p w14:paraId="0D4C4899" w14:textId="42044A5B" w:rsidR="006A7AF0" w:rsidRPr="00C412A6" w:rsidRDefault="00C412A6">
      <w:pPr>
        <w:numPr>
          <w:ilvl w:val="0"/>
          <w:numId w:val="2"/>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A1</w:t>
      </w:r>
    </w:p>
    <w:p w14:paraId="4289D4F9" w14:textId="65F6F4DA" w:rsidR="006A7AF0" w:rsidRPr="00C412A6" w:rsidRDefault="00C412A6">
      <w:pPr>
        <w:numPr>
          <w:ilvl w:val="0"/>
          <w:numId w:val="2"/>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A2</w:t>
      </w:r>
    </w:p>
    <w:p w14:paraId="3CBC218F" w14:textId="4D6E8DA9" w:rsidR="006A7AF0" w:rsidRPr="00C412A6" w:rsidRDefault="00C412A6">
      <w:pPr>
        <w:numPr>
          <w:ilvl w:val="0"/>
          <w:numId w:val="2"/>
        </w:numPr>
        <w:rPr>
          <w:sz w:val="24"/>
          <w:szCs w:val="24"/>
          <w:lang w:val="fr-FR"/>
        </w:rPr>
      </w:pPr>
      <w:r w:rsidRPr="00C412A6">
        <w:rPr>
          <w:sz w:val="24"/>
          <w:szCs w:val="24"/>
          <w:lang w:val="fr-FR"/>
        </w:rPr>
        <w:fldChar w:fldCharType="begin">
          <w:ffData>
            <w:name w:val=""/>
            <w:enabled/>
            <w:calcOnExit w:val="0"/>
            <w:checkBox>
              <w:sizeAuto/>
              <w:default w:val="1"/>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B1</w:t>
      </w:r>
    </w:p>
    <w:p w14:paraId="18604145" w14:textId="7EE4F36E" w:rsidR="006A7AF0" w:rsidRPr="00C412A6" w:rsidRDefault="00C412A6">
      <w:pPr>
        <w:numPr>
          <w:ilvl w:val="0"/>
          <w:numId w:val="2"/>
        </w:numPr>
        <w:rPr>
          <w:sz w:val="24"/>
          <w:szCs w:val="24"/>
          <w:lang w:val="fr-FR"/>
        </w:rPr>
      </w:pPr>
      <w:r w:rsidRPr="00C412A6">
        <w:rPr>
          <w:sz w:val="24"/>
          <w:szCs w:val="24"/>
          <w:lang w:val="fr-FR"/>
        </w:rPr>
        <w:fldChar w:fldCharType="begin">
          <w:ffData>
            <w:name w:val=""/>
            <w:enabled/>
            <w:calcOnExit w:val="0"/>
            <w:checkBox>
              <w:sizeAuto/>
              <w:default w:val="1"/>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B2</w:t>
      </w:r>
    </w:p>
    <w:p w14:paraId="3FB4B122" w14:textId="2F0AAEA2" w:rsidR="006A7AF0" w:rsidRPr="00C412A6" w:rsidRDefault="00C412A6">
      <w:pPr>
        <w:numPr>
          <w:ilvl w:val="0"/>
          <w:numId w:val="2"/>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C1</w:t>
      </w:r>
    </w:p>
    <w:p w14:paraId="11FC409E" w14:textId="77777777" w:rsidR="006A7AF0" w:rsidRPr="00C412A6" w:rsidRDefault="006A7AF0">
      <w:pPr>
        <w:rPr>
          <w:sz w:val="24"/>
          <w:szCs w:val="24"/>
          <w:lang w:val="fr-FR"/>
        </w:rPr>
      </w:pPr>
    </w:p>
    <w:p w14:paraId="1547AA05" w14:textId="77777777" w:rsidR="006A7AF0" w:rsidRPr="00C412A6" w:rsidRDefault="00000000">
      <w:pPr>
        <w:rPr>
          <w:sz w:val="24"/>
          <w:szCs w:val="24"/>
          <w:lang w:val="fr-FR"/>
        </w:rPr>
      </w:pPr>
      <w:r w:rsidRPr="00C412A6">
        <w:rPr>
          <w:b/>
          <w:sz w:val="24"/>
          <w:szCs w:val="24"/>
          <w:lang w:val="fr-FR"/>
        </w:rPr>
        <w:t xml:space="preserve">Résultats d'apprentissage </w:t>
      </w:r>
      <w:r w:rsidRPr="00C412A6">
        <w:rPr>
          <w:sz w:val="24"/>
          <w:szCs w:val="24"/>
          <w:lang w:val="fr-FR"/>
        </w:rPr>
        <w:t>:</w:t>
      </w:r>
    </w:p>
    <w:p w14:paraId="79523344" w14:textId="77777777" w:rsidR="006A7AF0" w:rsidRPr="00C412A6" w:rsidRDefault="00000000">
      <w:pPr>
        <w:numPr>
          <w:ilvl w:val="0"/>
          <w:numId w:val="5"/>
        </w:numPr>
        <w:rPr>
          <w:sz w:val="24"/>
          <w:szCs w:val="24"/>
          <w:lang w:val="fr-FR"/>
        </w:rPr>
      </w:pPr>
      <w:r w:rsidRPr="00C412A6">
        <w:rPr>
          <w:sz w:val="24"/>
          <w:szCs w:val="24"/>
          <w:lang w:val="fr-FR"/>
        </w:rPr>
        <w:t>Reconnaître et analyser une fake news, avec l’esprit critique comme compétence transversale.</w:t>
      </w:r>
    </w:p>
    <w:p w14:paraId="6185B368" w14:textId="77777777" w:rsidR="006A7AF0" w:rsidRPr="00C412A6" w:rsidRDefault="00000000">
      <w:pPr>
        <w:numPr>
          <w:ilvl w:val="0"/>
          <w:numId w:val="5"/>
        </w:numPr>
        <w:rPr>
          <w:sz w:val="24"/>
          <w:szCs w:val="24"/>
          <w:lang w:val="fr-FR"/>
        </w:rPr>
      </w:pPr>
      <w:r w:rsidRPr="00C412A6">
        <w:rPr>
          <w:sz w:val="24"/>
          <w:szCs w:val="24"/>
          <w:lang w:val="fr-FR"/>
        </w:rPr>
        <w:t>Créer une fake news selon la stratégie analysée.</w:t>
      </w:r>
    </w:p>
    <w:p w14:paraId="614098C9" w14:textId="77777777" w:rsidR="006A7AF0" w:rsidRPr="00C412A6" w:rsidRDefault="00000000">
      <w:pPr>
        <w:numPr>
          <w:ilvl w:val="0"/>
          <w:numId w:val="5"/>
        </w:numPr>
        <w:rPr>
          <w:sz w:val="24"/>
          <w:szCs w:val="24"/>
          <w:lang w:val="fr-FR"/>
        </w:rPr>
      </w:pPr>
      <w:r w:rsidRPr="00C412A6">
        <w:rPr>
          <w:sz w:val="24"/>
          <w:szCs w:val="24"/>
          <w:lang w:val="fr-FR"/>
        </w:rPr>
        <w:t>Identifier les caractéristiques linguistiques et structurelles typiques des fausses informations.</w:t>
      </w:r>
    </w:p>
    <w:p w14:paraId="06324877" w14:textId="77777777" w:rsidR="006A7AF0" w:rsidRPr="00C412A6" w:rsidRDefault="00000000">
      <w:pPr>
        <w:numPr>
          <w:ilvl w:val="0"/>
          <w:numId w:val="5"/>
        </w:numPr>
        <w:rPr>
          <w:sz w:val="24"/>
          <w:szCs w:val="24"/>
          <w:lang w:val="fr-FR"/>
        </w:rPr>
      </w:pPr>
      <w:r w:rsidRPr="00C412A6">
        <w:rPr>
          <w:sz w:val="24"/>
          <w:szCs w:val="24"/>
          <w:lang w:val="fr-FR"/>
        </w:rPr>
        <w:t>Évaluer le degré de crédibilité de leur production entre pairs.</w:t>
      </w:r>
    </w:p>
    <w:p w14:paraId="74F9994E" w14:textId="77777777" w:rsidR="00C412A6" w:rsidRPr="00C412A6" w:rsidRDefault="00C412A6">
      <w:pPr>
        <w:rPr>
          <w:sz w:val="24"/>
          <w:szCs w:val="24"/>
          <w:lang w:val="fr-FR"/>
        </w:rPr>
      </w:pPr>
    </w:p>
    <w:p w14:paraId="1827A076" w14:textId="77777777" w:rsidR="00B10F8D" w:rsidRDefault="00B10F8D">
      <w:pPr>
        <w:rPr>
          <w:sz w:val="24"/>
          <w:szCs w:val="24"/>
          <w:lang w:val="fr-FR"/>
        </w:rPr>
      </w:pPr>
    </w:p>
    <w:p w14:paraId="0FE0BC29" w14:textId="77777777" w:rsidR="00B10F8D" w:rsidRDefault="00B10F8D">
      <w:pPr>
        <w:rPr>
          <w:sz w:val="24"/>
          <w:szCs w:val="24"/>
          <w:lang w:val="fr-FR"/>
        </w:rPr>
      </w:pPr>
    </w:p>
    <w:p w14:paraId="3217A12B" w14:textId="4343820B" w:rsidR="006A7AF0" w:rsidRPr="00C412A6" w:rsidRDefault="00B10F8D">
      <w:pPr>
        <w:rPr>
          <w:sz w:val="24"/>
          <w:szCs w:val="24"/>
          <w:lang w:val="fr-FR"/>
        </w:rPr>
      </w:pPr>
      <w:r w:rsidRPr="00C412A6">
        <w:rPr>
          <w:sz w:val="24"/>
          <w:szCs w:val="24"/>
          <w:lang w:val="fr-FR"/>
        </w:rPr>
        <w:lastRenderedPageBreak/>
        <w:t>Compétences :</w:t>
      </w:r>
    </w:p>
    <w:p w14:paraId="4F8EBFC5" w14:textId="438B48E8" w:rsidR="006A7AF0" w:rsidRPr="00C412A6" w:rsidRDefault="00C412A6">
      <w:pPr>
        <w:numPr>
          <w:ilvl w:val="0"/>
          <w:numId w:val="7"/>
        </w:numPr>
        <w:rPr>
          <w:sz w:val="24"/>
          <w:szCs w:val="24"/>
          <w:lang w:val="fr-FR"/>
        </w:rPr>
      </w:pPr>
      <w:r w:rsidRPr="00C412A6">
        <w:rPr>
          <w:sz w:val="24"/>
          <w:szCs w:val="24"/>
          <w:lang w:val="fr-FR"/>
        </w:rPr>
        <w:fldChar w:fldCharType="begin">
          <w:ffData>
            <w:name w:val=""/>
            <w:enabled/>
            <w:calcOnExit w:val="0"/>
            <w:checkBox>
              <w:sizeAuto/>
              <w:default w:val="1"/>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Écoute</w:t>
      </w:r>
    </w:p>
    <w:p w14:paraId="325FB78B" w14:textId="5178C4EC" w:rsidR="006A7AF0" w:rsidRPr="00C412A6" w:rsidRDefault="00C412A6">
      <w:pPr>
        <w:numPr>
          <w:ilvl w:val="0"/>
          <w:numId w:val="7"/>
        </w:numPr>
        <w:rPr>
          <w:sz w:val="24"/>
          <w:szCs w:val="24"/>
          <w:lang w:val="fr-FR"/>
        </w:rPr>
      </w:pPr>
      <w:r w:rsidRPr="00C412A6">
        <w:rPr>
          <w:sz w:val="24"/>
          <w:szCs w:val="24"/>
          <w:lang w:val="fr-FR"/>
        </w:rPr>
        <w:fldChar w:fldCharType="begin">
          <w:ffData>
            <w:name w:val=""/>
            <w:enabled/>
            <w:calcOnExit w:val="0"/>
            <w:checkBox>
              <w:sizeAuto/>
              <w:default w:val="1"/>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Expression orale</w:t>
      </w:r>
    </w:p>
    <w:p w14:paraId="1D111435" w14:textId="21276701" w:rsidR="006A7AF0" w:rsidRPr="00C412A6" w:rsidRDefault="00C412A6">
      <w:pPr>
        <w:numPr>
          <w:ilvl w:val="0"/>
          <w:numId w:val="7"/>
        </w:numPr>
        <w:rPr>
          <w:sz w:val="24"/>
          <w:szCs w:val="24"/>
          <w:lang w:val="fr-FR"/>
        </w:rPr>
      </w:pPr>
      <w:r w:rsidRPr="00C412A6">
        <w:rPr>
          <w:sz w:val="24"/>
          <w:szCs w:val="24"/>
          <w:lang w:val="fr-FR"/>
        </w:rPr>
        <w:fldChar w:fldCharType="begin">
          <w:ffData>
            <w:name w:val=""/>
            <w:enabled/>
            <w:calcOnExit w:val="0"/>
            <w:checkBox>
              <w:sizeAuto/>
              <w:default w:val="1"/>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Lecture</w:t>
      </w:r>
    </w:p>
    <w:p w14:paraId="3340FE63" w14:textId="7FA75FF6" w:rsidR="006A7AF0" w:rsidRPr="00C412A6" w:rsidRDefault="00C412A6">
      <w:pPr>
        <w:numPr>
          <w:ilvl w:val="0"/>
          <w:numId w:val="7"/>
        </w:numPr>
        <w:rPr>
          <w:sz w:val="24"/>
          <w:szCs w:val="24"/>
          <w:lang w:val="fr-FR"/>
        </w:rPr>
      </w:pPr>
      <w:r w:rsidRPr="00C412A6">
        <w:rPr>
          <w:sz w:val="24"/>
          <w:szCs w:val="24"/>
          <w:lang w:val="fr-FR"/>
        </w:rPr>
        <w:fldChar w:fldCharType="begin">
          <w:ffData>
            <w:name w:val=""/>
            <w:enabled/>
            <w:calcOnExit w:val="0"/>
            <w:checkBox>
              <w:sizeAuto/>
              <w:default w:val="1"/>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Écriture</w:t>
      </w:r>
    </w:p>
    <w:p w14:paraId="5F6BDA3B" w14:textId="305BCEA1" w:rsidR="006A7AF0" w:rsidRPr="00C412A6" w:rsidRDefault="00C412A6">
      <w:pPr>
        <w:numPr>
          <w:ilvl w:val="0"/>
          <w:numId w:val="7"/>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Interaction</w:t>
      </w:r>
    </w:p>
    <w:p w14:paraId="479FE119" w14:textId="4D12C024" w:rsidR="006A7AF0" w:rsidRPr="00C412A6" w:rsidRDefault="00C412A6">
      <w:pPr>
        <w:numPr>
          <w:ilvl w:val="0"/>
          <w:numId w:val="7"/>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Vocabulaire</w:t>
      </w:r>
    </w:p>
    <w:p w14:paraId="5B8B69DA" w14:textId="6362141F" w:rsidR="006A7AF0" w:rsidRPr="00C412A6" w:rsidRDefault="00C412A6">
      <w:pPr>
        <w:numPr>
          <w:ilvl w:val="0"/>
          <w:numId w:val="7"/>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Grammaire</w:t>
      </w:r>
    </w:p>
    <w:p w14:paraId="0E68AE02" w14:textId="44AACA72" w:rsidR="006A7AF0" w:rsidRPr="00C412A6" w:rsidRDefault="00C412A6">
      <w:pPr>
        <w:numPr>
          <w:ilvl w:val="0"/>
          <w:numId w:val="7"/>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Médiation</w:t>
      </w:r>
    </w:p>
    <w:p w14:paraId="60E84616" w14:textId="67254171" w:rsidR="006A7AF0" w:rsidRPr="00C412A6" w:rsidRDefault="00C412A6">
      <w:pPr>
        <w:numPr>
          <w:ilvl w:val="0"/>
          <w:numId w:val="7"/>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Prononciation</w:t>
      </w:r>
    </w:p>
    <w:p w14:paraId="49D59F25" w14:textId="53194EF6" w:rsidR="006A7AF0" w:rsidRPr="00C412A6" w:rsidRDefault="00C412A6">
      <w:pPr>
        <w:numPr>
          <w:ilvl w:val="0"/>
          <w:numId w:val="7"/>
        </w:numPr>
        <w:rPr>
          <w:sz w:val="24"/>
          <w:szCs w:val="24"/>
          <w:lang w:val="fr-FR"/>
        </w:rPr>
      </w:pPr>
      <w:r w:rsidRPr="00C412A6">
        <w:rPr>
          <w:sz w:val="24"/>
          <w:szCs w:val="24"/>
          <w:lang w:val="fr-FR"/>
        </w:rPr>
        <w:fldChar w:fldCharType="begin">
          <w:ffData>
            <w:name w:val=""/>
            <w:enabled/>
            <w:calcOnExit w:val="0"/>
            <w:checkBox>
              <w:sizeAuto/>
              <w:default w:val="1"/>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Interculturel</w:t>
      </w:r>
    </w:p>
    <w:p w14:paraId="23473086" w14:textId="1B4C7793" w:rsidR="006A7AF0" w:rsidRPr="00C412A6" w:rsidRDefault="00C412A6">
      <w:pPr>
        <w:numPr>
          <w:ilvl w:val="0"/>
          <w:numId w:val="7"/>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rFonts w:eastAsia="Quattrocento Sans"/>
          <w:sz w:val="24"/>
          <w:szCs w:val="24"/>
          <w:lang w:val="fr-FR"/>
        </w:rPr>
        <w:t>P</w:t>
      </w:r>
      <w:r w:rsidRPr="00C412A6">
        <w:rPr>
          <w:sz w:val="24"/>
          <w:szCs w:val="24"/>
          <w:lang w:val="fr-FR"/>
        </w:rPr>
        <w:t>lurilingue</w:t>
      </w:r>
    </w:p>
    <w:p w14:paraId="7D1D5599" w14:textId="77777777" w:rsidR="006A7AF0" w:rsidRPr="00C412A6" w:rsidRDefault="006A7AF0">
      <w:pPr>
        <w:rPr>
          <w:sz w:val="24"/>
          <w:szCs w:val="24"/>
          <w:lang w:val="fr-FR"/>
        </w:rPr>
      </w:pPr>
    </w:p>
    <w:p w14:paraId="6969D560" w14:textId="0794B90F" w:rsidR="006A7AF0" w:rsidRPr="00C412A6" w:rsidRDefault="00000000">
      <w:pPr>
        <w:rPr>
          <w:sz w:val="24"/>
          <w:szCs w:val="24"/>
          <w:lang w:val="fr-FR"/>
        </w:rPr>
      </w:pPr>
      <w:r w:rsidRPr="00C412A6">
        <w:rPr>
          <w:b/>
          <w:sz w:val="24"/>
          <w:szCs w:val="24"/>
          <w:lang w:val="fr-FR"/>
        </w:rPr>
        <w:t xml:space="preserve">Outils TIC </w:t>
      </w:r>
      <w:r w:rsidR="00C412A6" w:rsidRPr="00C412A6">
        <w:rPr>
          <w:b/>
          <w:sz w:val="24"/>
          <w:szCs w:val="24"/>
          <w:lang w:val="fr-FR"/>
        </w:rPr>
        <w:t>utilisés</w:t>
      </w:r>
      <w:r w:rsidR="00C412A6" w:rsidRPr="00C412A6">
        <w:rPr>
          <w:sz w:val="24"/>
          <w:szCs w:val="24"/>
          <w:lang w:val="fr-FR"/>
        </w:rPr>
        <w:t xml:space="preserve"> :</w:t>
      </w:r>
    </w:p>
    <w:p w14:paraId="1C2BBB63" w14:textId="48F2F71C" w:rsidR="006A7AF0" w:rsidRPr="00C412A6" w:rsidRDefault="00000000">
      <w:pPr>
        <w:numPr>
          <w:ilvl w:val="0"/>
          <w:numId w:val="3"/>
        </w:numPr>
        <w:rPr>
          <w:sz w:val="24"/>
          <w:szCs w:val="24"/>
          <w:lang w:val="fr-FR"/>
        </w:rPr>
      </w:pPr>
      <w:proofErr w:type="spellStart"/>
      <w:r w:rsidRPr="00C412A6">
        <w:rPr>
          <w:b/>
          <w:sz w:val="24"/>
          <w:szCs w:val="24"/>
          <w:lang w:val="fr-FR"/>
        </w:rPr>
        <w:t>Canva</w:t>
      </w:r>
      <w:proofErr w:type="spellEnd"/>
      <w:r w:rsidR="00C412A6" w:rsidRPr="00C412A6">
        <w:rPr>
          <w:b/>
          <w:sz w:val="24"/>
          <w:szCs w:val="24"/>
          <w:lang w:val="fr-FR"/>
        </w:rPr>
        <w:t>/La Digitale</w:t>
      </w:r>
      <w:r w:rsidRPr="00C412A6">
        <w:rPr>
          <w:b/>
          <w:sz w:val="24"/>
          <w:szCs w:val="24"/>
          <w:lang w:val="fr-FR"/>
        </w:rPr>
        <w:t xml:space="preserve"> </w:t>
      </w:r>
      <w:r w:rsidRPr="00C412A6">
        <w:rPr>
          <w:sz w:val="24"/>
          <w:szCs w:val="24"/>
          <w:lang w:val="fr-FR"/>
        </w:rPr>
        <w:t>(réalisation d’une couverture de magazine à sensation).</w:t>
      </w:r>
    </w:p>
    <w:p w14:paraId="54C093F0" w14:textId="77777777" w:rsidR="006A7AF0" w:rsidRPr="00C412A6" w:rsidRDefault="00000000">
      <w:pPr>
        <w:numPr>
          <w:ilvl w:val="0"/>
          <w:numId w:val="3"/>
        </w:numPr>
        <w:rPr>
          <w:sz w:val="24"/>
          <w:szCs w:val="24"/>
          <w:lang w:val="fr-FR"/>
        </w:rPr>
      </w:pPr>
      <w:r w:rsidRPr="00C412A6">
        <w:rPr>
          <w:b/>
          <w:sz w:val="24"/>
          <w:szCs w:val="24"/>
          <w:lang w:val="fr-FR"/>
        </w:rPr>
        <w:t xml:space="preserve">YouTube </w:t>
      </w:r>
      <w:r w:rsidRPr="00C412A6">
        <w:rPr>
          <w:sz w:val="24"/>
          <w:szCs w:val="24"/>
          <w:lang w:val="fr-FR"/>
        </w:rPr>
        <w:t>(exposition à la thématique et analyse d’une fake news).</w:t>
      </w:r>
    </w:p>
    <w:p w14:paraId="7AF84942" w14:textId="77777777" w:rsidR="006A7AF0" w:rsidRPr="00C412A6" w:rsidRDefault="00000000">
      <w:pPr>
        <w:numPr>
          <w:ilvl w:val="0"/>
          <w:numId w:val="3"/>
        </w:numPr>
        <w:rPr>
          <w:sz w:val="24"/>
          <w:szCs w:val="24"/>
          <w:lang w:val="fr-FR"/>
        </w:rPr>
      </w:pPr>
      <w:proofErr w:type="spellStart"/>
      <w:r w:rsidRPr="00C412A6">
        <w:rPr>
          <w:b/>
          <w:sz w:val="24"/>
          <w:szCs w:val="24"/>
          <w:lang w:val="fr-FR"/>
        </w:rPr>
        <w:t>Clipchamp</w:t>
      </w:r>
      <w:proofErr w:type="spellEnd"/>
      <w:r w:rsidRPr="00C412A6">
        <w:rPr>
          <w:b/>
          <w:sz w:val="24"/>
          <w:szCs w:val="24"/>
          <w:lang w:val="fr-FR"/>
        </w:rPr>
        <w:t xml:space="preserve"> </w:t>
      </w:r>
      <w:r w:rsidRPr="00C412A6">
        <w:rPr>
          <w:sz w:val="24"/>
          <w:szCs w:val="24"/>
          <w:lang w:val="fr-FR"/>
        </w:rPr>
        <w:t>(montage vidéo de leur flash info).</w:t>
      </w:r>
    </w:p>
    <w:p w14:paraId="221F5879" w14:textId="45B71B34" w:rsidR="006A7AF0" w:rsidRPr="00C412A6" w:rsidRDefault="00000000">
      <w:pPr>
        <w:numPr>
          <w:ilvl w:val="0"/>
          <w:numId w:val="3"/>
        </w:numPr>
        <w:rPr>
          <w:sz w:val="24"/>
          <w:szCs w:val="24"/>
          <w:lang w:val="fr-FR"/>
        </w:rPr>
      </w:pPr>
      <w:r w:rsidRPr="00C412A6">
        <w:rPr>
          <w:b/>
          <w:sz w:val="24"/>
          <w:szCs w:val="24"/>
          <w:lang w:val="fr-FR"/>
        </w:rPr>
        <w:t>Readlang</w:t>
      </w:r>
      <w:r w:rsidRPr="00C412A6">
        <w:rPr>
          <w:sz w:val="24"/>
          <w:szCs w:val="24"/>
          <w:lang w:val="fr-FR"/>
        </w:rPr>
        <w:t xml:space="preserve"> (aide à la CE et fixation du vocabulaire</w:t>
      </w:r>
      <w:r w:rsidR="00C412A6" w:rsidRPr="00C412A6">
        <w:rPr>
          <w:sz w:val="24"/>
          <w:szCs w:val="24"/>
          <w:lang w:val="fr-FR"/>
        </w:rPr>
        <w:t>/</w:t>
      </w:r>
      <w:r w:rsidRPr="00C412A6">
        <w:rPr>
          <w:sz w:val="24"/>
          <w:szCs w:val="24"/>
          <w:lang w:val="fr-FR"/>
        </w:rPr>
        <w:t>différenciation).</w:t>
      </w:r>
    </w:p>
    <w:p w14:paraId="2791D839" w14:textId="77777777" w:rsidR="006A7AF0" w:rsidRPr="00C412A6" w:rsidRDefault="00000000">
      <w:pPr>
        <w:numPr>
          <w:ilvl w:val="0"/>
          <w:numId w:val="3"/>
        </w:numPr>
        <w:rPr>
          <w:sz w:val="24"/>
          <w:szCs w:val="24"/>
          <w:lang w:val="fr-FR"/>
        </w:rPr>
      </w:pPr>
      <w:proofErr w:type="spellStart"/>
      <w:r w:rsidRPr="00C412A6">
        <w:rPr>
          <w:b/>
          <w:sz w:val="24"/>
          <w:szCs w:val="24"/>
          <w:lang w:val="fr-FR"/>
        </w:rPr>
        <w:t>Luvvoice</w:t>
      </w:r>
      <w:proofErr w:type="spellEnd"/>
      <w:r w:rsidRPr="00C412A6">
        <w:rPr>
          <w:b/>
          <w:sz w:val="24"/>
          <w:szCs w:val="24"/>
          <w:lang w:val="fr-FR"/>
        </w:rPr>
        <w:t xml:space="preserve"> (</w:t>
      </w:r>
      <w:r w:rsidRPr="00C412A6">
        <w:rPr>
          <w:sz w:val="24"/>
          <w:szCs w:val="24"/>
          <w:lang w:val="fr-FR"/>
        </w:rPr>
        <w:t>entrainement speech)</w:t>
      </w:r>
    </w:p>
    <w:p w14:paraId="2120DA60" w14:textId="77777777" w:rsidR="006A7AF0" w:rsidRPr="00C412A6" w:rsidRDefault="006A7AF0">
      <w:pPr>
        <w:rPr>
          <w:sz w:val="24"/>
          <w:szCs w:val="24"/>
          <w:lang w:val="fr-FR"/>
        </w:rPr>
      </w:pPr>
    </w:p>
    <w:p w14:paraId="04665C49" w14:textId="77777777" w:rsidR="006A7AF0" w:rsidRPr="00C412A6" w:rsidRDefault="00000000">
      <w:pPr>
        <w:rPr>
          <w:sz w:val="24"/>
          <w:szCs w:val="24"/>
          <w:lang w:val="fr-FR"/>
        </w:rPr>
      </w:pPr>
      <w:r w:rsidRPr="00C412A6">
        <w:rPr>
          <w:b/>
          <w:sz w:val="24"/>
          <w:szCs w:val="24"/>
          <w:lang w:val="fr-FR"/>
        </w:rPr>
        <w:t>Durée en minutes :</w:t>
      </w:r>
    </w:p>
    <w:p w14:paraId="65EF13F7" w14:textId="23813042" w:rsidR="006A7AF0" w:rsidRPr="00C412A6" w:rsidRDefault="00C412A6">
      <w:pPr>
        <w:numPr>
          <w:ilvl w:val="0"/>
          <w:numId w:val="4"/>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15-30</w:t>
      </w:r>
    </w:p>
    <w:p w14:paraId="1FDDD475" w14:textId="5DD81C18" w:rsidR="006A7AF0" w:rsidRPr="00C412A6" w:rsidRDefault="00C412A6">
      <w:pPr>
        <w:numPr>
          <w:ilvl w:val="0"/>
          <w:numId w:val="4"/>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30-60</w:t>
      </w:r>
    </w:p>
    <w:p w14:paraId="1C2C4B4C" w14:textId="2E250907" w:rsidR="006A7AF0" w:rsidRPr="00C412A6" w:rsidRDefault="00C412A6">
      <w:pPr>
        <w:numPr>
          <w:ilvl w:val="0"/>
          <w:numId w:val="4"/>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60-90</w:t>
      </w:r>
    </w:p>
    <w:p w14:paraId="6A515E53" w14:textId="46BABAA8" w:rsidR="006A7AF0" w:rsidRPr="00C412A6" w:rsidRDefault="00C412A6">
      <w:pPr>
        <w:numPr>
          <w:ilvl w:val="0"/>
          <w:numId w:val="4"/>
        </w:numPr>
        <w:rPr>
          <w:sz w:val="24"/>
          <w:szCs w:val="24"/>
          <w:lang w:val="fr-FR"/>
        </w:rPr>
      </w:pPr>
      <w:r w:rsidRPr="00C412A6">
        <w:rPr>
          <w:sz w:val="24"/>
          <w:szCs w:val="24"/>
          <w:lang w:val="fr-FR"/>
        </w:rPr>
        <w:fldChar w:fldCharType="begin">
          <w:ffData>
            <w:name w:val="Marcar1"/>
            <w:enabled/>
            <w:calcOnExit w:val="0"/>
            <w:checkBox>
              <w:sizeAuto/>
              <w:default w:val="0"/>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90-120</w:t>
      </w:r>
    </w:p>
    <w:p w14:paraId="4E9C8D70" w14:textId="0CF7111B" w:rsidR="006A7AF0" w:rsidRPr="00C412A6" w:rsidRDefault="00C412A6">
      <w:pPr>
        <w:numPr>
          <w:ilvl w:val="0"/>
          <w:numId w:val="4"/>
        </w:numPr>
        <w:rPr>
          <w:sz w:val="24"/>
          <w:szCs w:val="24"/>
          <w:lang w:val="fr-FR"/>
        </w:rPr>
      </w:pPr>
      <w:r w:rsidRPr="00C412A6">
        <w:rPr>
          <w:sz w:val="24"/>
          <w:szCs w:val="24"/>
          <w:lang w:val="fr-FR"/>
        </w:rPr>
        <w:fldChar w:fldCharType="begin">
          <w:ffData>
            <w:name w:val=""/>
            <w:enabled/>
            <w:calcOnExit w:val="0"/>
            <w:checkBox>
              <w:sizeAuto/>
              <w:default w:val="1"/>
            </w:checkBox>
          </w:ffData>
        </w:fldChar>
      </w:r>
      <w:r w:rsidRPr="00C412A6">
        <w:rPr>
          <w:sz w:val="24"/>
          <w:szCs w:val="24"/>
          <w:lang w:val="fr-FR"/>
        </w:rPr>
        <w:instrText xml:space="preserve"> FORMCHECKBOX </w:instrText>
      </w:r>
      <w:r w:rsidRPr="00C412A6">
        <w:rPr>
          <w:sz w:val="24"/>
          <w:szCs w:val="24"/>
          <w:lang w:val="fr-FR"/>
        </w:rPr>
      </w:r>
      <w:r w:rsidRPr="00C412A6">
        <w:rPr>
          <w:sz w:val="24"/>
          <w:szCs w:val="24"/>
          <w:lang w:val="fr-FR"/>
        </w:rPr>
        <w:fldChar w:fldCharType="separate"/>
      </w:r>
      <w:r w:rsidRPr="00C412A6">
        <w:rPr>
          <w:sz w:val="24"/>
          <w:szCs w:val="24"/>
          <w:lang w:val="fr-FR"/>
        </w:rPr>
        <w:fldChar w:fldCharType="end"/>
      </w:r>
      <w:r w:rsidRPr="00C412A6">
        <w:rPr>
          <w:sz w:val="24"/>
          <w:szCs w:val="24"/>
          <w:lang w:val="fr-FR"/>
        </w:rPr>
        <w:t>120+</w:t>
      </w:r>
    </w:p>
    <w:p w14:paraId="66EAE21E" w14:textId="77777777" w:rsidR="006A7AF0" w:rsidRPr="00C412A6" w:rsidRDefault="006A7AF0">
      <w:pPr>
        <w:rPr>
          <w:sz w:val="24"/>
          <w:szCs w:val="24"/>
          <w:lang w:val="fr-FR"/>
        </w:rPr>
      </w:pPr>
    </w:p>
    <w:p w14:paraId="5D3AFB3F" w14:textId="77777777" w:rsidR="006A7AF0" w:rsidRPr="00C412A6" w:rsidRDefault="006A7AF0">
      <w:pPr>
        <w:rPr>
          <w:b/>
          <w:sz w:val="24"/>
          <w:szCs w:val="24"/>
          <w:lang w:val="fr-FR"/>
        </w:rPr>
      </w:pPr>
    </w:p>
    <w:p w14:paraId="3AC58F15" w14:textId="31782B01" w:rsidR="006A7AF0" w:rsidRPr="00C412A6" w:rsidRDefault="00000000">
      <w:pPr>
        <w:rPr>
          <w:sz w:val="24"/>
          <w:szCs w:val="24"/>
          <w:lang w:val="fr-FR"/>
        </w:rPr>
      </w:pPr>
      <w:r w:rsidRPr="00C412A6">
        <w:rPr>
          <w:b/>
          <w:sz w:val="24"/>
          <w:szCs w:val="24"/>
          <w:lang w:val="fr-FR"/>
        </w:rPr>
        <w:t>Planification temporelle</w:t>
      </w:r>
      <w:r w:rsidR="00C412A6" w:rsidRPr="00C412A6">
        <w:rPr>
          <w:b/>
          <w:sz w:val="24"/>
          <w:szCs w:val="24"/>
          <w:lang w:val="fr-FR"/>
        </w:rPr>
        <w:t xml:space="preserve"> :</w:t>
      </w:r>
      <w:r w:rsidRPr="00C412A6">
        <w:rPr>
          <w:sz w:val="24"/>
          <w:szCs w:val="24"/>
          <w:lang w:val="fr-FR"/>
        </w:rPr>
        <w:t xml:space="preserve"> </w:t>
      </w:r>
      <w:r w:rsidR="00C412A6" w:rsidRPr="00C412A6">
        <w:rPr>
          <w:sz w:val="24"/>
          <w:szCs w:val="24"/>
          <w:lang w:val="fr-FR"/>
        </w:rPr>
        <w:t>+120 minutes.</w:t>
      </w:r>
    </w:p>
    <w:p w14:paraId="480EE162" w14:textId="77777777" w:rsidR="006A7AF0" w:rsidRPr="00C412A6" w:rsidRDefault="006A7AF0">
      <w:pPr>
        <w:rPr>
          <w:sz w:val="24"/>
          <w:szCs w:val="24"/>
          <w:lang w:val="fr-FR"/>
        </w:rPr>
      </w:pPr>
    </w:p>
    <w:p w14:paraId="07A338C3" w14:textId="77777777" w:rsidR="00372FE6" w:rsidRDefault="00372FE6" w:rsidP="00C412A6">
      <w:pPr>
        <w:rPr>
          <w:b/>
          <w:sz w:val="24"/>
          <w:szCs w:val="24"/>
          <w:lang w:val="fr-FR"/>
        </w:rPr>
      </w:pPr>
    </w:p>
    <w:p w14:paraId="7992CC54" w14:textId="77777777" w:rsidR="00372FE6" w:rsidRDefault="00372FE6" w:rsidP="00C412A6">
      <w:pPr>
        <w:rPr>
          <w:b/>
          <w:sz w:val="24"/>
          <w:szCs w:val="24"/>
          <w:lang w:val="fr-FR"/>
        </w:rPr>
      </w:pPr>
    </w:p>
    <w:p w14:paraId="46B6041D" w14:textId="77777777" w:rsidR="00372FE6" w:rsidRDefault="00372FE6" w:rsidP="00C412A6">
      <w:pPr>
        <w:rPr>
          <w:b/>
          <w:sz w:val="24"/>
          <w:szCs w:val="24"/>
          <w:lang w:val="fr-FR"/>
        </w:rPr>
      </w:pPr>
    </w:p>
    <w:p w14:paraId="5F392755" w14:textId="77777777" w:rsidR="00372FE6" w:rsidRDefault="00372FE6" w:rsidP="00C412A6">
      <w:pPr>
        <w:rPr>
          <w:b/>
          <w:sz w:val="24"/>
          <w:szCs w:val="24"/>
          <w:lang w:val="fr-FR"/>
        </w:rPr>
      </w:pPr>
    </w:p>
    <w:p w14:paraId="4E2BE3F9" w14:textId="77777777" w:rsidR="00372FE6" w:rsidRDefault="00372FE6" w:rsidP="00C412A6">
      <w:pPr>
        <w:rPr>
          <w:b/>
          <w:sz w:val="24"/>
          <w:szCs w:val="24"/>
          <w:lang w:val="fr-FR"/>
        </w:rPr>
      </w:pPr>
    </w:p>
    <w:p w14:paraId="12C4D058" w14:textId="77777777" w:rsidR="00372FE6" w:rsidRDefault="00372FE6" w:rsidP="00C412A6">
      <w:pPr>
        <w:rPr>
          <w:b/>
          <w:sz w:val="24"/>
          <w:szCs w:val="24"/>
          <w:lang w:val="fr-FR"/>
        </w:rPr>
      </w:pPr>
    </w:p>
    <w:p w14:paraId="13156AF8" w14:textId="77777777" w:rsidR="00372FE6" w:rsidRPr="00372FE6" w:rsidRDefault="00C412A6" w:rsidP="00C412A6">
      <w:pPr>
        <w:rPr>
          <w:b/>
          <w:sz w:val="28"/>
          <w:szCs w:val="28"/>
          <w:lang w:val="fr-FR"/>
        </w:rPr>
      </w:pPr>
      <w:r w:rsidRPr="00372FE6">
        <w:rPr>
          <w:b/>
          <w:sz w:val="28"/>
          <w:szCs w:val="28"/>
          <w:lang w:val="fr-FR"/>
        </w:rPr>
        <w:lastRenderedPageBreak/>
        <w:t>Description de chaque étape de l'activité</w:t>
      </w:r>
      <w:r w:rsidR="00372FE6" w:rsidRPr="00372FE6">
        <w:rPr>
          <w:b/>
          <w:sz w:val="28"/>
          <w:szCs w:val="28"/>
          <w:lang w:val="fr-FR"/>
        </w:rPr>
        <w:t> :</w:t>
      </w:r>
    </w:p>
    <w:p w14:paraId="48C01AA5" w14:textId="77777777" w:rsidR="00372FE6" w:rsidRDefault="00372FE6" w:rsidP="00C412A6">
      <w:pPr>
        <w:rPr>
          <w:b/>
          <w:bCs/>
          <w:sz w:val="24"/>
          <w:szCs w:val="24"/>
          <w:lang w:val="fr-FR"/>
        </w:rPr>
      </w:pPr>
    </w:p>
    <w:p w14:paraId="74D649C9" w14:textId="0CCB124C" w:rsidR="006A7AF0" w:rsidRPr="00372FE6" w:rsidRDefault="00000000">
      <w:pPr>
        <w:rPr>
          <w:b/>
          <w:bCs/>
          <w:sz w:val="24"/>
          <w:szCs w:val="24"/>
          <w:lang w:val="fr-FR"/>
        </w:rPr>
      </w:pPr>
      <w:r w:rsidRPr="00372FE6">
        <w:rPr>
          <w:b/>
          <w:bCs/>
          <w:sz w:val="24"/>
          <w:szCs w:val="24"/>
          <w:lang w:val="fr-FR"/>
        </w:rPr>
        <w:t xml:space="preserve">Phase de sensibilisation : caricature – brainstorming de ce que ça évoque aux élèves </w:t>
      </w:r>
    </w:p>
    <w:p w14:paraId="5BD99A7B" w14:textId="77777777" w:rsidR="006A7AF0" w:rsidRDefault="00000000">
      <w:pPr>
        <w:rPr>
          <w:sz w:val="24"/>
          <w:szCs w:val="24"/>
          <w:lang w:val="fr-FR"/>
        </w:rPr>
      </w:pPr>
      <w:r w:rsidRPr="00C412A6">
        <w:rPr>
          <w:noProof/>
          <w:sz w:val="24"/>
          <w:szCs w:val="24"/>
          <w:lang w:val="fr-FR"/>
        </w:rPr>
        <w:drawing>
          <wp:inline distT="114300" distB="114300" distL="114300" distR="114300" wp14:anchorId="07F30365" wp14:editId="10D5F005">
            <wp:extent cx="2466975" cy="3780672"/>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t="14932" b="14429"/>
                    <a:stretch>
                      <a:fillRect/>
                    </a:stretch>
                  </pic:blipFill>
                  <pic:spPr>
                    <a:xfrm>
                      <a:off x="0" y="0"/>
                      <a:ext cx="2466975" cy="3780672"/>
                    </a:xfrm>
                    <a:prstGeom prst="rect">
                      <a:avLst/>
                    </a:prstGeom>
                    <a:ln/>
                  </pic:spPr>
                </pic:pic>
              </a:graphicData>
            </a:graphic>
          </wp:inline>
        </w:drawing>
      </w:r>
    </w:p>
    <w:p w14:paraId="3C386217" w14:textId="77777777" w:rsidR="00B10F8D" w:rsidRPr="00C412A6" w:rsidRDefault="00B10F8D">
      <w:pPr>
        <w:rPr>
          <w:sz w:val="24"/>
          <w:szCs w:val="24"/>
          <w:lang w:val="fr-FR"/>
        </w:rPr>
      </w:pPr>
    </w:p>
    <w:p w14:paraId="46084144" w14:textId="6CA7D2A5" w:rsidR="006A7AF0" w:rsidRPr="00C412A6" w:rsidRDefault="00000000">
      <w:pPr>
        <w:numPr>
          <w:ilvl w:val="0"/>
          <w:numId w:val="6"/>
        </w:numPr>
        <w:rPr>
          <w:b/>
          <w:sz w:val="24"/>
          <w:szCs w:val="24"/>
          <w:lang w:val="fr-FR"/>
        </w:rPr>
      </w:pPr>
      <w:r w:rsidRPr="00C412A6">
        <w:rPr>
          <w:b/>
          <w:sz w:val="24"/>
          <w:szCs w:val="24"/>
          <w:lang w:val="fr-FR"/>
        </w:rPr>
        <w:t xml:space="preserve">Compréhension orale </w:t>
      </w:r>
      <w:r w:rsidR="00372FE6">
        <w:rPr>
          <w:sz w:val="24"/>
          <w:szCs w:val="24"/>
          <w:lang w:val="fr-FR"/>
        </w:rPr>
        <w:t>–</w:t>
      </w:r>
      <w:r w:rsidRPr="00C412A6">
        <w:rPr>
          <w:sz w:val="24"/>
          <w:szCs w:val="24"/>
          <w:lang w:val="fr-FR"/>
        </w:rPr>
        <w:t xml:space="preserve"> avec YouTube – Comment savoir si une information est vraie ? Repérer une fake news :</w:t>
      </w:r>
    </w:p>
    <w:p w14:paraId="723AA83E" w14:textId="317FBC03" w:rsidR="006A7AF0" w:rsidRPr="00C412A6" w:rsidRDefault="006A7AF0">
      <w:pPr>
        <w:spacing w:after="240"/>
        <w:rPr>
          <w:color w:val="1155CC"/>
          <w:sz w:val="24"/>
          <w:szCs w:val="24"/>
          <w:u w:val="single"/>
          <w:lang w:val="fr-FR"/>
        </w:rPr>
      </w:pPr>
      <w:r>
        <w:fldChar w:fldCharType="begin"/>
      </w:r>
      <w:r w:rsidRPr="00B456AC">
        <w:rPr>
          <w:lang w:val="fr-FR"/>
        </w:rPr>
        <w:instrText>HYPERLINK "https://www.youtube.com/watch?v=ENwYiRBNyYI" \h</w:instrText>
      </w:r>
      <w:r>
        <w:fldChar w:fldCharType="separate"/>
      </w:r>
      <w:r w:rsidRPr="00C412A6">
        <w:rPr>
          <w:color w:val="1155CC"/>
          <w:sz w:val="24"/>
          <w:szCs w:val="24"/>
          <w:u w:val="single"/>
          <w:lang w:val="fr-FR"/>
        </w:rPr>
        <w:t>https://www.youtu.be.com/watch?v=ENwYiRBNyYI</w:t>
      </w:r>
      <w:r>
        <w:fldChar w:fldCharType="end"/>
      </w:r>
      <w:r w:rsidR="00C412A6" w:rsidRPr="00C412A6">
        <w:rPr>
          <w:color w:val="1155CC"/>
          <w:sz w:val="24"/>
          <w:szCs w:val="24"/>
          <w:u w:val="single"/>
          <w:lang w:val="fr-FR"/>
        </w:rPr>
        <w:br/>
      </w:r>
      <w:r w:rsidR="00C412A6">
        <w:fldChar w:fldCharType="begin"/>
      </w:r>
      <w:r w:rsidR="00C412A6" w:rsidRPr="00B456AC">
        <w:rPr>
          <w:lang w:val="fr-FR"/>
        </w:rPr>
        <w:instrText>HYPERLINK "https://www.youtu.be.com/watch?v=4P1fefPQCVQ"</w:instrText>
      </w:r>
      <w:r w:rsidR="00C412A6">
        <w:fldChar w:fldCharType="separate"/>
      </w:r>
      <w:r w:rsidR="00C412A6" w:rsidRPr="00C412A6">
        <w:rPr>
          <w:rStyle w:val="Hipervnculo"/>
          <w:sz w:val="24"/>
          <w:szCs w:val="24"/>
          <w:lang w:val="fr-FR"/>
        </w:rPr>
        <w:t>https://www.youtu.be.com/watch?v=4P1fefPQCVQ</w:t>
      </w:r>
      <w:r w:rsidR="00C412A6">
        <w:fldChar w:fldCharType="end"/>
      </w:r>
    </w:p>
    <w:p w14:paraId="4F554277" w14:textId="7A13BC67" w:rsidR="006A7AF0" w:rsidRPr="00C412A6" w:rsidRDefault="00000000">
      <w:pPr>
        <w:numPr>
          <w:ilvl w:val="0"/>
          <w:numId w:val="6"/>
        </w:numPr>
        <w:rPr>
          <w:sz w:val="24"/>
          <w:szCs w:val="24"/>
          <w:lang w:val="fr-FR"/>
        </w:rPr>
      </w:pPr>
      <w:r w:rsidRPr="00C412A6">
        <w:rPr>
          <w:b/>
          <w:sz w:val="24"/>
          <w:szCs w:val="24"/>
          <w:lang w:val="fr-FR"/>
        </w:rPr>
        <w:t xml:space="preserve">Compréhension </w:t>
      </w:r>
      <w:r w:rsidR="00372FE6" w:rsidRPr="00C412A6">
        <w:rPr>
          <w:b/>
          <w:sz w:val="24"/>
          <w:szCs w:val="24"/>
          <w:lang w:val="fr-FR"/>
        </w:rPr>
        <w:t>écrite –</w:t>
      </w:r>
      <w:r w:rsidRPr="00C412A6">
        <w:rPr>
          <w:sz w:val="24"/>
          <w:szCs w:val="24"/>
          <w:lang w:val="fr-FR"/>
        </w:rPr>
        <w:t xml:space="preserve"> texte sur la désinformation</w:t>
      </w:r>
      <w:r w:rsidR="00C412A6">
        <w:rPr>
          <w:sz w:val="24"/>
          <w:szCs w:val="24"/>
          <w:lang w:val="fr-FR"/>
        </w:rPr>
        <w:t xml:space="preserve"> (ci-dessous)</w:t>
      </w:r>
      <w:r w:rsidRPr="00C412A6">
        <w:rPr>
          <w:sz w:val="24"/>
          <w:szCs w:val="24"/>
          <w:lang w:val="fr-FR"/>
        </w:rPr>
        <w:t xml:space="preserve"> passé dans </w:t>
      </w:r>
      <w:r w:rsidRPr="00C412A6">
        <w:rPr>
          <w:b/>
          <w:sz w:val="24"/>
          <w:szCs w:val="24"/>
          <w:lang w:val="fr-FR"/>
        </w:rPr>
        <w:t>Readlang</w:t>
      </w:r>
      <w:r w:rsidRPr="00C412A6">
        <w:rPr>
          <w:sz w:val="24"/>
          <w:szCs w:val="24"/>
          <w:lang w:val="fr-FR"/>
        </w:rPr>
        <w:t xml:space="preserve">.com pour l’aide de vocabulaire / </w:t>
      </w:r>
      <w:r w:rsidR="00372FE6">
        <w:rPr>
          <w:sz w:val="24"/>
          <w:szCs w:val="24"/>
          <w:lang w:val="fr-FR"/>
        </w:rPr>
        <w:t>l'autonomie</w:t>
      </w:r>
      <w:r w:rsidRPr="00C412A6">
        <w:rPr>
          <w:sz w:val="24"/>
          <w:szCs w:val="24"/>
          <w:lang w:val="fr-FR"/>
        </w:rPr>
        <w:t xml:space="preserve"> des élèves dans la fixation de ce vocabulaire (différenciation par élève).</w:t>
      </w:r>
    </w:p>
    <w:p w14:paraId="67A7626C" w14:textId="77777777" w:rsidR="00C412A6" w:rsidRPr="00C412A6" w:rsidRDefault="00C412A6" w:rsidP="00C412A6">
      <w:pPr>
        <w:rPr>
          <w:sz w:val="24"/>
          <w:szCs w:val="24"/>
          <w:lang w:val="fr-FR"/>
        </w:rPr>
      </w:pPr>
    </w:p>
    <w:p w14:paraId="684666EB" w14:textId="77777777" w:rsidR="00C412A6" w:rsidRDefault="00C412A6" w:rsidP="00C412A6">
      <w:pPr>
        <w:spacing w:before="100" w:beforeAutospacing="1" w:after="100" w:afterAutospacing="1" w:line="240" w:lineRule="auto"/>
        <w:outlineLvl w:val="0"/>
        <w:rPr>
          <w:rFonts w:eastAsia="Times New Roman"/>
          <w:b/>
          <w:bCs/>
          <w:kern w:val="36"/>
          <w:sz w:val="48"/>
          <w:szCs w:val="48"/>
          <w:lang w:val="fr-FR"/>
        </w:rPr>
      </w:pPr>
    </w:p>
    <w:p w14:paraId="571C1880" w14:textId="15C06C54" w:rsidR="00C412A6" w:rsidRPr="00C412A6" w:rsidRDefault="00C412A6" w:rsidP="00C412A6">
      <w:pPr>
        <w:spacing w:line="240" w:lineRule="auto"/>
        <w:outlineLvl w:val="0"/>
        <w:rPr>
          <w:rFonts w:eastAsia="Times New Roman"/>
          <w:b/>
          <w:bCs/>
          <w:kern w:val="36"/>
          <w:sz w:val="28"/>
          <w:szCs w:val="28"/>
          <w:lang w:val="fr-FR"/>
        </w:rPr>
      </w:pPr>
      <w:r w:rsidRPr="00C412A6">
        <w:rPr>
          <w:rFonts w:eastAsia="Times New Roman"/>
          <w:b/>
          <w:bCs/>
          <w:kern w:val="36"/>
          <w:sz w:val="28"/>
          <w:szCs w:val="28"/>
          <w:lang w:val="fr-FR"/>
        </w:rPr>
        <w:lastRenderedPageBreak/>
        <w:t xml:space="preserve">Comprendre la désinformation : </w:t>
      </w:r>
      <w:r w:rsidR="00372FE6">
        <w:rPr>
          <w:rFonts w:eastAsia="Times New Roman"/>
          <w:b/>
          <w:bCs/>
          <w:kern w:val="36"/>
          <w:sz w:val="28"/>
          <w:szCs w:val="28"/>
          <w:lang w:val="fr-FR"/>
        </w:rPr>
        <w:t>guide</w:t>
      </w:r>
      <w:r w:rsidRPr="00C412A6">
        <w:rPr>
          <w:rFonts w:eastAsia="Times New Roman"/>
          <w:b/>
          <w:bCs/>
          <w:kern w:val="36"/>
          <w:sz w:val="28"/>
          <w:szCs w:val="28"/>
          <w:lang w:val="fr-FR"/>
        </w:rPr>
        <w:t xml:space="preserve"> du vocabulaire</w:t>
      </w:r>
    </w:p>
    <w:p w14:paraId="6BE4D40B" w14:textId="77777777" w:rsidR="00C412A6" w:rsidRPr="00C412A6" w:rsidRDefault="00C412A6" w:rsidP="00C412A6">
      <w:pPr>
        <w:spacing w:before="240" w:line="240" w:lineRule="auto"/>
        <w:rPr>
          <w:rFonts w:eastAsia="Times New Roman"/>
          <w:sz w:val="24"/>
          <w:szCs w:val="24"/>
          <w:lang w:val="fr-FR"/>
        </w:rPr>
      </w:pPr>
      <w:r w:rsidRPr="00C412A6">
        <w:rPr>
          <w:rFonts w:eastAsia="Times New Roman"/>
          <w:b/>
          <w:bCs/>
          <w:sz w:val="24"/>
          <w:szCs w:val="24"/>
          <w:lang w:val="fr-FR"/>
        </w:rPr>
        <w:t>Pour mieux naviguer dans le monde de l'information</w:t>
      </w:r>
    </w:p>
    <w:p w14:paraId="44A79944" w14:textId="77777777" w:rsidR="00C412A6" w:rsidRPr="00C412A6" w:rsidRDefault="0014354B" w:rsidP="00C412A6">
      <w:pPr>
        <w:spacing w:line="240" w:lineRule="auto"/>
        <w:rPr>
          <w:rFonts w:eastAsia="Times New Roman"/>
          <w:sz w:val="20"/>
          <w:szCs w:val="20"/>
          <w:lang w:val="fr-FR"/>
        </w:rPr>
      </w:pPr>
      <w:r>
        <w:rPr>
          <w:rFonts w:eastAsia="Times New Roman"/>
          <w:noProof/>
          <w:sz w:val="20"/>
          <w:szCs w:val="20"/>
          <w:lang w:val="fr-FR"/>
        </w:rPr>
        <w:pict w14:anchorId="2D93B927">
          <v:rect id="_x0000_i1029" alt="" style="width:425.2pt;height:.05pt;mso-width-percent:0;mso-height-percent:0;mso-width-percent:0;mso-height-percent:0" o:hralign="center" o:hrstd="t" o:hr="t" fillcolor="#a0a0a0" stroked="f"/>
        </w:pict>
      </w:r>
    </w:p>
    <w:p w14:paraId="6CAF9580" w14:textId="77777777" w:rsidR="00C412A6" w:rsidRPr="00C412A6" w:rsidRDefault="00C412A6" w:rsidP="00C412A6">
      <w:pPr>
        <w:spacing w:after="240" w:line="240" w:lineRule="auto"/>
        <w:outlineLvl w:val="2"/>
        <w:rPr>
          <w:rFonts w:eastAsia="Times New Roman"/>
          <w:b/>
          <w:bCs/>
          <w:sz w:val="20"/>
          <w:szCs w:val="20"/>
          <w:lang w:val="fr-FR"/>
        </w:rPr>
      </w:pPr>
      <w:r w:rsidRPr="00C412A6">
        <w:rPr>
          <w:rFonts w:eastAsia="Times New Roman"/>
          <w:b/>
          <w:bCs/>
          <w:sz w:val="20"/>
          <w:szCs w:val="20"/>
          <w:lang w:val="fr-FR"/>
        </w:rPr>
        <w:t>Désinformation</w:t>
      </w:r>
    </w:p>
    <w:p w14:paraId="27073A80" w14:textId="77DBDEA1" w:rsidR="00C412A6" w:rsidRPr="00C412A6" w:rsidRDefault="00C412A6" w:rsidP="00C412A6">
      <w:pPr>
        <w:spacing w:line="240" w:lineRule="auto"/>
        <w:rPr>
          <w:rFonts w:eastAsia="Times New Roman"/>
          <w:sz w:val="20"/>
          <w:szCs w:val="20"/>
          <w:lang w:val="fr-FR"/>
        </w:rPr>
      </w:pPr>
      <w:r w:rsidRPr="00C412A6">
        <w:rPr>
          <w:rFonts w:eastAsia="Times New Roman"/>
          <w:sz w:val="20"/>
          <w:szCs w:val="20"/>
          <w:lang w:val="fr-FR"/>
        </w:rPr>
        <w:t>Action de répandre volontairement des informations fausses ou trompeuses pour influencer l'opinion publique. La personne qui fait de la désinformation sait que ce qu'elle partage n'est pas vrai, mais elle le fait exprès pour atteindre un but précis : gagner de l'influence, obtenir du pouvoir, ou manipuler</w:t>
      </w:r>
      <w:r>
        <w:rPr>
          <w:rFonts w:eastAsia="Times New Roman"/>
          <w:sz w:val="20"/>
          <w:szCs w:val="20"/>
          <w:lang w:val="fr-FR"/>
        </w:rPr>
        <w:t>,</w:t>
      </w:r>
    </w:p>
    <w:p w14:paraId="5B5C02A9" w14:textId="5DEFA0E7" w:rsidR="00C412A6" w:rsidRPr="00C412A6" w:rsidRDefault="00C412A6" w:rsidP="00C412A6">
      <w:pPr>
        <w:spacing w:after="240" w:line="240" w:lineRule="auto"/>
        <w:rPr>
          <w:rFonts w:eastAsia="Times New Roman"/>
          <w:sz w:val="20"/>
          <w:szCs w:val="20"/>
          <w:lang w:val="fr-FR"/>
        </w:rPr>
      </w:pPr>
      <w:r w:rsidRPr="00C412A6">
        <w:rPr>
          <w:rFonts w:eastAsia="Times New Roman"/>
          <w:i/>
          <w:iCs/>
          <w:sz w:val="20"/>
          <w:szCs w:val="20"/>
          <w:lang w:val="fr-FR"/>
        </w:rPr>
        <w:t>Exemple :</w:t>
      </w:r>
      <w:r w:rsidRPr="00C412A6">
        <w:rPr>
          <w:rFonts w:eastAsia="Times New Roman"/>
          <w:sz w:val="20"/>
          <w:szCs w:val="20"/>
          <w:lang w:val="fr-FR"/>
        </w:rPr>
        <w:t xml:space="preserve"> </w:t>
      </w:r>
      <w:r w:rsidR="00372FE6">
        <w:rPr>
          <w:rFonts w:eastAsia="Times New Roman"/>
          <w:sz w:val="20"/>
          <w:szCs w:val="20"/>
          <w:lang w:val="fr-FR"/>
        </w:rPr>
        <w:t>publier</w:t>
      </w:r>
      <w:r w:rsidRPr="00C412A6">
        <w:rPr>
          <w:rFonts w:eastAsia="Times New Roman"/>
          <w:sz w:val="20"/>
          <w:szCs w:val="20"/>
          <w:lang w:val="fr-FR"/>
        </w:rPr>
        <w:t xml:space="preserve"> de fausses statistiques sur les réseaux sociaux pendant une campagne électorale.</w:t>
      </w:r>
    </w:p>
    <w:p w14:paraId="73DEF624" w14:textId="77777777" w:rsidR="00C412A6" w:rsidRPr="00C412A6" w:rsidRDefault="0014354B" w:rsidP="00C412A6">
      <w:pPr>
        <w:spacing w:line="240" w:lineRule="auto"/>
        <w:rPr>
          <w:rFonts w:eastAsia="Times New Roman"/>
          <w:sz w:val="20"/>
          <w:szCs w:val="20"/>
          <w:lang w:val="fr-FR"/>
        </w:rPr>
      </w:pPr>
      <w:r>
        <w:rPr>
          <w:rFonts w:eastAsia="Times New Roman"/>
          <w:noProof/>
          <w:sz w:val="20"/>
          <w:szCs w:val="20"/>
          <w:lang w:val="fr-FR"/>
        </w:rPr>
        <w:pict w14:anchorId="16D50967">
          <v:rect id="_x0000_i1028" alt="" style="width:425.2pt;height:.05pt;mso-width-percent:0;mso-height-percent:0;mso-width-percent:0;mso-height-percent:0" o:hralign="center" o:hrstd="t" o:hr="t" fillcolor="#a0a0a0" stroked="f"/>
        </w:pict>
      </w:r>
    </w:p>
    <w:p w14:paraId="4B95C0BC" w14:textId="77777777" w:rsidR="00C412A6" w:rsidRPr="00C412A6" w:rsidRDefault="00C412A6" w:rsidP="00C412A6">
      <w:pPr>
        <w:spacing w:after="240" w:line="240" w:lineRule="auto"/>
        <w:outlineLvl w:val="2"/>
        <w:rPr>
          <w:rFonts w:eastAsia="Times New Roman"/>
          <w:b/>
          <w:bCs/>
          <w:sz w:val="20"/>
          <w:szCs w:val="20"/>
          <w:lang w:val="fr-FR"/>
        </w:rPr>
      </w:pPr>
      <w:r w:rsidRPr="00C412A6">
        <w:rPr>
          <w:rFonts w:eastAsia="Times New Roman"/>
          <w:b/>
          <w:bCs/>
          <w:sz w:val="20"/>
          <w:szCs w:val="20"/>
          <w:lang w:val="fr-FR"/>
        </w:rPr>
        <w:t>Mésinformation</w:t>
      </w:r>
    </w:p>
    <w:p w14:paraId="4B0FB74D" w14:textId="77777777" w:rsidR="00C412A6" w:rsidRPr="00C412A6" w:rsidRDefault="00C412A6" w:rsidP="00C412A6">
      <w:pPr>
        <w:spacing w:line="240" w:lineRule="auto"/>
        <w:rPr>
          <w:rFonts w:eastAsia="Times New Roman"/>
          <w:sz w:val="20"/>
          <w:szCs w:val="20"/>
          <w:lang w:val="fr-FR"/>
        </w:rPr>
      </w:pPr>
      <w:r w:rsidRPr="00C412A6">
        <w:rPr>
          <w:rFonts w:eastAsia="Times New Roman"/>
          <w:sz w:val="20"/>
          <w:szCs w:val="20"/>
          <w:lang w:val="fr-FR"/>
        </w:rPr>
        <w:t>Partage d'une information incorrecte sans savoir qu'elle est fausse. La personne pense dire la vérité, mais elle se trompe. Il n'y a pas de mauvaise intention au départ, juste une erreur ou un manque de vérification.</w:t>
      </w:r>
    </w:p>
    <w:p w14:paraId="34F7D7FF" w14:textId="4B8DF519" w:rsidR="00C412A6" w:rsidRPr="00C412A6" w:rsidRDefault="00C412A6" w:rsidP="00C412A6">
      <w:pPr>
        <w:spacing w:after="240" w:line="240" w:lineRule="auto"/>
        <w:rPr>
          <w:rFonts w:eastAsia="Times New Roman"/>
          <w:sz w:val="20"/>
          <w:szCs w:val="20"/>
          <w:lang w:val="fr-FR"/>
        </w:rPr>
      </w:pPr>
      <w:r w:rsidRPr="00C412A6">
        <w:rPr>
          <w:rFonts w:eastAsia="Times New Roman"/>
          <w:i/>
          <w:iCs/>
          <w:sz w:val="20"/>
          <w:szCs w:val="20"/>
          <w:lang w:val="fr-FR"/>
        </w:rPr>
        <w:t>Différence importante :</w:t>
      </w:r>
      <w:r w:rsidRPr="00C412A6">
        <w:rPr>
          <w:rFonts w:eastAsia="Times New Roman"/>
          <w:sz w:val="20"/>
          <w:szCs w:val="20"/>
          <w:lang w:val="fr-FR"/>
        </w:rPr>
        <w:t xml:space="preserve"> </w:t>
      </w:r>
      <w:r w:rsidR="00372FE6">
        <w:rPr>
          <w:rFonts w:eastAsia="Times New Roman"/>
          <w:sz w:val="20"/>
          <w:szCs w:val="20"/>
          <w:lang w:val="fr-FR"/>
        </w:rPr>
        <w:t>la</w:t>
      </w:r>
      <w:r w:rsidRPr="00C412A6">
        <w:rPr>
          <w:rFonts w:eastAsia="Times New Roman"/>
          <w:sz w:val="20"/>
          <w:szCs w:val="20"/>
          <w:lang w:val="fr-FR"/>
        </w:rPr>
        <w:t xml:space="preserve"> désinformation est intentionnelle, la mésinformation est accidentelle.</w:t>
      </w:r>
    </w:p>
    <w:p w14:paraId="23260F01" w14:textId="77777777" w:rsidR="00C412A6" w:rsidRPr="00C412A6" w:rsidRDefault="0014354B" w:rsidP="00C412A6">
      <w:pPr>
        <w:spacing w:line="240" w:lineRule="auto"/>
        <w:rPr>
          <w:rFonts w:eastAsia="Times New Roman"/>
          <w:sz w:val="20"/>
          <w:szCs w:val="20"/>
          <w:lang w:val="fr-FR"/>
        </w:rPr>
      </w:pPr>
      <w:r>
        <w:rPr>
          <w:rFonts w:eastAsia="Times New Roman"/>
          <w:noProof/>
          <w:sz w:val="20"/>
          <w:szCs w:val="20"/>
          <w:lang w:val="fr-FR"/>
        </w:rPr>
        <w:pict w14:anchorId="0D4B4EA5">
          <v:rect id="_x0000_i1027" alt="" style="width:425.2pt;height:.05pt;mso-width-percent:0;mso-height-percent:0;mso-width-percent:0;mso-height-percent:0" o:hralign="center" o:hrstd="t" o:hr="t" fillcolor="#a0a0a0" stroked="f"/>
        </w:pict>
      </w:r>
    </w:p>
    <w:p w14:paraId="061A6A24" w14:textId="77777777" w:rsidR="00C412A6" w:rsidRPr="00C412A6" w:rsidRDefault="00C412A6" w:rsidP="00C412A6">
      <w:pPr>
        <w:spacing w:after="240" w:line="240" w:lineRule="auto"/>
        <w:outlineLvl w:val="2"/>
        <w:rPr>
          <w:rFonts w:eastAsia="Times New Roman"/>
          <w:b/>
          <w:bCs/>
          <w:sz w:val="20"/>
          <w:szCs w:val="20"/>
          <w:lang w:val="fr-FR"/>
        </w:rPr>
      </w:pPr>
      <w:r w:rsidRPr="00C412A6">
        <w:rPr>
          <w:rFonts w:eastAsia="Times New Roman"/>
          <w:b/>
          <w:bCs/>
          <w:sz w:val="20"/>
          <w:szCs w:val="20"/>
          <w:lang w:val="fr-FR"/>
        </w:rPr>
        <w:t>Infox</w:t>
      </w:r>
    </w:p>
    <w:p w14:paraId="3E669336" w14:textId="77777777" w:rsidR="00C412A6" w:rsidRPr="00C412A6" w:rsidRDefault="00C412A6" w:rsidP="00C412A6">
      <w:pPr>
        <w:spacing w:line="240" w:lineRule="auto"/>
        <w:rPr>
          <w:rFonts w:eastAsia="Times New Roman"/>
          <w:sz w:val="20"/>
          <w:szCs w:val="20"/>
          <w:lang w:val="fr-FR"/>
        </w:rPr>
      </w:pPr>
      <w:r w:rsidRPr="00C412A6">
        <w:rPr>
          <w:rFonts w:eastAsia="Times New Roman"/>
          <w:sz w:val="20"/>
          <w:szCs w:val="20"/>
          <w:lang w:val="fr-FR"/>
        </w:rPr>
        <w:t>Terme français officiel pour remplacer l'anglais "fake news". C'est une information complètement fausse ou partiellement modifiée qui est présentée comme vraie. Le mot combine "info" et "intox" (intoxication).</w:t>
      </w:r>
    </w:p>
    <w:p w14:paraId="737C3314" w14:textId="15669D95" w:rsidR="00C412A6" w:rsidRPr="00C412A6" w:rsidRDefault="00C412A6" w:rsidP="00B10F8D">
      <w:pPr>
        <w:spacing w:after="240" w:line="240" w:lineRule="auto"/>
        <w:rPr>
          <w:rFonts w:eastAsia="Times New Roman"/>
          <w:sz w:val="20"/>
          <w:szCs w:val="20"/>
          <w:lang w:val="fr-FR"/>
        </w:rPr>
      </w:pPr>
      <w:r w:rsidRPr="00C412A6">
        <w:rPr>
          <w:rFonts w:eastAsia="Times New Roman"/>
          <w:i/>
          <w:iCs/>
          <w:sz w:val="20"/>
          <w:szCs w:val="20"/>
          <w:lang w:val="fr-FR"/>
        </w:rPr>
        <w:t>À noter :</w:t>
      </w:r>
      <w:r w:rsidRPr="00C412A6">
        <w:rPr>
          <w:rFonts w:eastAsia="Times New Roman"/>
          <w:sz w:val="20"/>
          <w:szCs w:val="20"/>
          <w:lang w:val="fr-FR"/>
        </w:rPr>
        <w:t xml:space="preserve"> </w:t>
      </w:r>
      <w:r w:rsidR="00372FE6">
        <w:rPr>
          <w:rFonts w:eastAsia="Times New Roman"/>
          <w:sz w:val="20"/>
          <w:szCs w:val="20"/>
          <w:lang w:val="fr-FR"/>
        </w:rPr>
        <w:t>une</w:t>
      </w:r>
      <w:r w:rsidRPr="00C412A6">
        <w:rPr>
          <w:rFonts w:eastAsia="Times New Roman"/>
          <w:sz w:val="20"/>
          <w:szCs w:val="20"/>
          <w:lang w:val="fr-FR"/>
        </w:rPr>
        <w:t xml:space="preserve"> infox peut être créée intentionnellement (désinformation) ou partagée par erreur (mésinformation).</w:t>
      </w:r>
      <w:r w:rsidR="0014354B">
        <w:rPr>
          <w:rFonts w:eastAsia="Times New Roman"/>
          <w:noProof/>
          <w:sz w:val="20"/>
          <w:szCs w:val="20"/>
          <w:lang w:val="fr-FR"/>
        </w:rPr>
        <w:pict w14:anchorId="3E7D49DB">
          <v:rect id="_x0000_i1026" alt="" style="width:425.2pt;height:.05pt;mso-width-percent:0;mso-height-percent:0;mso-width-percent:0;mso-height-percent:0" o:hralign="center" o:hrstd="t" o:hr="t" fillcolor="#a0a0a0" stroked="f"/>
        </w:pict>
      </w:r>
    </w:p>
    <w:p w14:paraId="7EC07C80" w14:textId="77777777" w:rsidR="00C412A6" w:rsidRPr="00C412A6" w:rsidRDefault="00C412A6" w:rsidP="00C412A6">
      <w:pPr>
        <w:spacing w:after="240" w:line="240" w:lineRule="auto"/>
        <w:outlineLvl w:val="2"/>
        <w:rPr>
          <w:rFonts w:eastAsia="Times New Roman"/>
          <w:b/>
          <w:bCs/>
          <w:sz w:val="20"/>
          <w:szCs w:val="20"/>
          <w:lang w:val="fr-FR"/>
        </w:rPr>
      </w:pPr>
      <w:r w:rsidRPr="00C412A6">
        <w:rPr>
          <w:rFonts w:eastAsia="Times New Roman"/>
          <w:b/>
          <w:bCs/>
          <w:sz w:val="20"/>
          <w:szCs w:val="20"/>
          <w:lang w:val="fr-FR"/>
        </w:rPr>
        <w:t>Canular numérique</w:t>
      </w:r>
    </w:p>
    <w:p w14:paraId="39753ADA" w14:textId="0FAAAC4D" w:rsidR="00C412A6" w:rsidRPr="00C412A6" w:rsidRDefault="00C412A6" w:rsidP="00C412A6">
      <w:pPr>
        <w:spacing w:line="240" w:lineRule="auto"/>
        <w:rPr>
          <w:rFonts w:eastAsia="Times New Roman"/>
          <w:sz w:val="20"/>
          <w:szCs w:val="20"/>
          <w:lang w:val="fr-FR"/>
        </w:rPr>
      </w:pPr>
      <w:r w:rsidRPr="00C412A6">
        <w:rPr>
          <w:rFonts w:eastAsia="Times New Roman"/>
          <w:sz w:val="20"/>
          <w:szCs w:val="20"/>
          <w:lang w:val="fr-FR"/>
        </w:rPr>
        <w:t xml:space="preserve">Blague ou histoire inventée qui se propage rapidement sur Internet, souvent par </w:t>
      </w:r>
      <w:r w:rsidR="00372FE6" w:rsidRPr="00C412A6">
        <w:rPr>
          <w:rFonts w:eastAsia="Times New Roman"/>
          <w:sz w:val="20"/>
          <w:szCs w:val="20"/>
          <w:lang w:val="fr-FR"/>
        </w:rPr>
        <w:t>courriel</w:t>
      </w:r>
      <w:r w:rsidRPr="00C412A6">
        <w:rPr>
          <w:rFonts w:eastAsia="Times New Roman"/>
          <w:sz w:val="20"/>
          <w:szCs w:val="20"/>
          <w:lang w:val="fr-FR"/>
        </w:rPr>
        <w:t xml:space="preserve"> ou réseaux sociaux. L'objectif peut être de faire rire, mais aussi de tromper les gens ou d'obtenir des clics. On utilise aussi le mot anglais "</w:t>
      </w:r>
      <w:proofErr w:type="spellStart"/>
      <w:r w:rsidRPr="00C412A6">
        <w:rPr>
          <w:rFonts w:eastAsia="Times New Roman"/>
          <w:sz w:val="20"/>
          <w:szCs w:val="20"/>
          <w:lang w:val="fr-FR"/>
        </w:rPr>
        <w:t>hoax</w:t>
      </w:r>
      <w:proofErr w:type="spellEnd"/>
      <w:r w:rsidRPr="00C412A6">
        <w:rPr>
          <w:rFonts w:eastAsia="Times New Roman"/>
          <w:sz w:val="20"/>
          <w:szCs w:val="20"/>
          <w:lang w:val="fr-FR"/>
        </w:rPr>
        <w:t>".</w:t>
      </w:r>
    </w:p>
    <w:p w14:paraId="528F0B69" w14:textId="7B566CC6" w:rsidR="00C412A6" w:rsidRPr="00B10F8D" w:rsidRDefault="00C412A6" w:rsidP="00B10F8D">
      <w:pPr>
        <w:spacing w:after="240" w:line="240" w:lineRule="auto"/>
        <w:rPr>
          <w:rFonts w:eastAsia="Times New Roman"/>
          <w:sz w:val="20"/>
          <w:szCs w:val="20"/>
          <w:lang w:val="fr-FR"/>
        </w:rPr>
      </w:pPr>
      <w:r w:rsidRPr="00C412A6">
        <w:rPr>
          <w:rFonts w:eastAsia="Times New Roman"/>
          <w:i/>
          <w:iCs/>
          <w:sz w:val="20"/>
          <w:szCs w:val="20"/>
          <w:lang w:val="fr-FR"/>
        </w:rPr>
        <w:t>Exemple :</w:t>
      </w:r>
      <w:r w:rsidRPr="00C412A6">
        <w:rPr>
          <w:rFonts w:eastAsia="Times New Roman"/>
          <w:sz w:val="20"/>
          <w:szCs w:val="20"/>
          <w:lang w:val="fr-FR"/>
        </w:rPr>
        <w:t xml:space="preserve"> </w:t>
      </w:r>
      <w:r w:rsidR="00372FE6">
        <w:rPr>
          <w:rFonts w:eastAsia="Times New Roman"/>
          <w:sz w:val="20"/>
          <w:szCs w:val="20"/>
          <w:lang w:val="fr-FR"/>
        </w:rPr>
        <w:t>un</w:t>
      </w:r>
      <w:r w:rsidRPr="00C412A6">
        <w:rPr>
          <w:rFonts w:eastAsia="Times New Roman"/>
          <w:sz w:val="20"/>
          <w:szCs w:val="20"/>
          <w:lang w:val="fr-FR"/>
        </w:rPr>
        <w:t xml:space="preserve"> message qui circule disant qu'une application gratuite va devenir payante demain si on ne partage pas le message.</w:t>
      </w:r>
      <w:r w:rsidR="0014354B">
        <w:rPr>
          <w:rFonts w:eastAsia="Times New Roman"/>
          <w:noProof/>
          <w:sz w:val="20"/>
          <w:szCs w:val="20"/>
          <w:lang w:val="fr-FR"/>
        </w:rPr>
        <w:pict w14:anchorId="4966BE92">
          <v:rect id="_x0000_i1025" alt="" style="width:425.2pt;height:.05pt;mso-width-percent:0;mso-height-percent:0;mso-width-percent:0;mso-height-percent:0" o:hralign="center" o:hrstd="t" o:hr="t" fillcolor="#a0a0a0" stroked="f"/>
        </w:pict>
      </w:r>
      <w:r w:rsidRPr="00C412A6">
        <w:rPr>
          <w:rFonts w:eastAsia="Times New Roman"/>
          <w:b/>
          <w:bCs/>
          <w:sz w:val="20"/>
          <w:szCs w:val="20"/>
          <w:lang w:val="fr-FR"/>
        </w:rPr>
        <w:t>Manipulation de l'image</w:t>
      </w:r>
    </w:p>
    <w:p w14:paraId="54B5A697" w14:textId="77777777" w:rsidR="00C412A6" w:rsidRPr="00C412A6" w:rsidRDefault="00C412A6" w:rsidP="00C412A6">
      <w:pPr>
        <w:spacing w:line="240" w:lineRule="auto"/>
        <w:rPr>
          <w:rFonts w:eastAsia="Times New Roman"/>
          <w:sz w:val="20"/>
          <w:szCs w:val="20"/>
          <w:lang w:val="fr-FR"/>
        </w:rPr>
      </w:pPr>
      <w:r w:rsidRPr="00C412A6">
        <w:rPr>
          <w:rFonts w:eastAsia="Times New Roman"/>
          <w:sz w:val="20"/>
          <w:szCs w:val="20"/>
          <w:lang w:val="fr-FR"/>
        </w:rPr>
        <w:t>Modification d'une photo ou vidéo pour changer son sens ou créer une fausse réalité. Cela peut aller d'une simple modification (changer la date, le lieu) à une création complète avec l'intelligence artificielle.</w:t>
      </w:r>
    </w:p>
    <w:p w14:paraId="57C4DAD3" w14:textId="77777777" w:rsidR="00C412A6" w:rsidRPr="00C412A6" w:rsidRDefault="00C412A6" w:rsidP="00C412A6">
      <w:pPr>
        <w:spacing w:after="240" w:line="240" w:lineRule="auto"/>
        <w:rPr>
          <w:rFonts w:eastAsia="Times New Roman"/>
          <w:sz w:val="20"/>
          <w:szCs w:val="20"/>
          <w:lang w:val="fr-FR"/>
        </w:rPr>
      </w:pPr>
      <w:r w:rsidRPr="00C412A6">
        <w:rPr>
          <w:rFonts w:eastAsia="Times New Roman"/>
          <w:i/>
          <w:iCs/>
          <w:sz w:val="20"/>
          <w:szCs w:val="20"/>
          <w:lang w:val="fr-FR"/>
        </w:rPr>
        <w:t>Types courants :</w:t>
      </w:r>
    </w:p>
    <w:p w14:paraId="360BC70A" w14:textId="77777777" w:rsidR="00C412A6" w:rsidRPr="00C412A6" w:rsidRDefault="00C412A6" w:rsidP="00C412A6">
      <w:pPr>
        <w:numPr>
          <w:ilvl w:val="0"/>
          <w:numId w:val="9"/>
        </w:numPr>
        <w:spacing w:line="240" w:lineRule="auto"/>
        <w:rPr>
          <w:rFonts w:eastAsia="Times New Roman"/>
          <w:sz w:val="20"/>
          <w:szCs w:val="20"/>
          <w:lang w:val="fr-FR"/>
        </w:rPr>
      </w:pPr>
      <w:r w:rsidRPr="00C412A6">
        <w:rPr>
          <w:rFonts w:eastAsia="Times New Roman"/>
          <w:sz w:val="20"/>
          <w:szCs w:val="20"/>
          <w:lang w:val="fr-FR"/>
        </w:rPr>
        <w:t>Photo sortie de son contexte d'origine</w:t>
      </w:r>
    </w:p>
    <w:p w14:paraId="7CDFA42B" w14:textId="77777777" w:rsidR="00C412A6" w:rsidRPr="00C412A6" w:rsidRDefault="00C412A6" w:rsidP="00C412A6">
      <w:pPr>
        <w:numPr>
          <w:ilvl w:val="0"/>
          <w:numId w:val="9"/>
        </w:numPr>
        <w:spacing w:line="240" w:lineRule="auto"/>
        <w:rPr>
          <w:rFonts w:eastAsia="Times New Roman"/>
          <w:sz w:val="20"/>
          <w:szCs w:val="20"/>
          <w:lang w:val="fr-FR"/>
        </w:rPr>
      </w:pPr>
      <w:r w:rsidRPr="00C412A6">
        <w:rPr>
          <w:rFonts w:eastAsia="Times New Roman"/>
          <w:sz w:val="20"/>
          <w:szCs w:val="20"/>
          <w:lang w:val="fr-FR"/>
        </w:rPr>
        <w:t>Montage qui combine plusieurs images</w:t>
      </w:r>
    </w:p>
    <w:p w14:paraId="2AAA0826" w14:textId="54D2853D" w:rsidR="00C412A6" w:rsidRPr="00C412A6" w:rsidRDefault="00C412A6" w:rsidP="00C412A6">
      <w:pPr>
        <w:numPr>
          <w:ilvl w:val="0"/>
          <w:numId w:val="9"/>
        </w:numPr>
        <w:spacing w:line="240" w:lineRule="auto"/>
        <w:rPr>
          <w:rFonts w:eastAsia="Times New Roman"/>
          <w:sz w:val="20"/>
          <w:szCs w:val="20"/>
          <w:lang w:val="fr-FR"/>
        </w:rPr>
      </w:pPr>
      <w:r w:rsidRPr="00C412A6">
        <w:rPr>
          <w:rFonts w:eastAsia="Times New Roman"/>
          <w:sz w:val="20"/>
          <w:szCs w:val="20"/>
          <w:lang w:val="fr-FR"/>
        </w:rPr>
        <w:t>"</w:t>
      </w:r>
      <w:proofErr w:type="spellStart"/>
      <w:r w:rsidRPr="00C412A6">
        <w:rPr>
          <w:rFonts w:eastAsia="Times New Roman"/>
          <w:sz w:val="20"/>
          <w:szCs w:val="20"/>
          <w:lang w:val="fr-FR"/>
        </w:rPr>
        <w:t>Deepfake</w:t>
      </w:r>
      <w:proofErr w:type="spellEnd"/>
      <w:r w:rsidRPr="00C412A6">
        <w:rPr>
          <w:rFonts w:eastAsia="Times New Roman"/>
          <w:sz w:val="20"/>
          <w:szCs w:val="20"/>
          <w:lang w:val="fr-FR"/>
        </w:rPr>
        <w:t xml:space="preserve">" : vidéo où on remplace le visage d'une </w:t>
      </w:r>
      <w:r w:rsidR="00372FE6">
        <w:rPr>
          <w:rFonts w:eastAsia="Times New Roman"/>
          <w:sz w:val="20"/>
          <w:szCs w:val="20"/>
          <w:lang w:val="fr-FR"/>
        </w:rPr>
        <w:t>personne.</w:t>
      </w:r>
    </w:p>
    <w:p w14:paraId="14E3B74F" w14:textId="06B50916" w:rsidR="006A7AF0" w:rsidRDefault="00000000">
      <w:pPr>
        <w:numPr>
          <w:ilvl w:val="0"/>
          <w:numId w:val="6"/>
        </w:numPr>
        <w:rPr>
          <w:sz w:val="24"/>
          <w:szCs w:val="24"/>
          <w:lang w:val="fr-FR"/>
        </w:rPr>
      </w:pPr>
      <w:r w:rsidRPr="00C412A6">
        <w:rPr>
          <w:b/>
          <w:sz w:val="24"/>
          <w:szCs w:val="24"/>
          <w:lang w:val="fr-FR"/>
        </w:rPr>
        <w:lastRenderedPageBreak/>
        <w:t xml:space="preserve">Production écrite </w:t>
      </w:r>
      <w:r w:rsidR="00372FE6">
        <w:rPr>
          <w:b/>
          <w:sz w:val="24"/>
          <w:szCs w:val="24"/>
          <w:lang w:val="fr-FR"/>
        </w:rPr>
        <w:t>–</w:t>
      </w:r>
      <w:r w:rsidRPr="00C412A6">
        <w:rPr>
          <w:sz w:val="24"/>
          <w:szCs w:val="24"/>
          <w:lang w:val="fr-FR"/>
        </w:rPr>
        <w:t xml:space="preserve"> conception d’une couverture de magazine style tabloïde (</w:t>
      </w:r>
      <w:proofErr w:type="spellStart"/>
      <w:r w:rsidRPr="00C412A6">
        <w:rPr>
          <w:b/>
          <w:sz w:val="24"/>
          <w:szCs w:val="24"/>
          <w:lang w:val="fr-FR"/>
        </w:rPr>
        <w:t>Canva</w:t>
      </w:r>
      <w:proofErr w:type="spellEnd"/>
      <w:r w:rsidRPr="00C412A6">
        <w:rPr>
          <w:b/>
          <w:sz w:val="24"/>
          <w:szCs w:val="24"/>
          <w:lang w:val="fr-FR"/>
        </w:rPr>
        <w:t>/La Digitale (</w:t>
      </w:r>
      <w:proofErr w:type="spellStart"/>
      <w:r w:rsidRPr="00C412A6">
        <w:rPr>
          <w:b/>
          <w:sz w:val="24"/>
          <w:szCs w:val="24"/>
          <w:lang w:val="fr-FR"/>
        </w:rPr>
        <w:t>Digicard</w:t>
      </w:r>
      <w:proofErr w:type="spellEnd"/>
      <w:r w:rsidRPr="00C412A6">
        <w:rPr>
          <w:b/>
          <w:sz w:val="24"/>
          <w:szCs w:val="24"/>
          <w:lang w:val="fr-FR"/>
        </w:rPr>
        <w:t>)</w:t>
      </w:r>
      <w:r w:rsidRPr="00C412A6">
        <w:rPr>
          <w:sz w:val="24"/>
          <w:szCs w:val="24"/>
          <w:lang w:val="fr-FR"/>
        </w:rPr>
        <w:t>).</w:t>
      </w:r>
    </w:p>
    <w:p w14:paraId="65AA4681" w14:textId="77777777" w:rsidR="00B10F8D" w:rsidRPr="00C412A6" w:rsidRDefault="00B10F8D" w:rsidP="00B10F8D">
      <w:pPr>
        <w:ind w:left="720"/>
        <w:rPr>
          <w:sz w:val="24"/>
          <w:szCs w:val="24"/>
          <w:lang w:val="fr-FR"/>
        </w:rPr>
      </w:pPr>
    </w:p>
    <w:p w14:paraId="7EFC10A3" w14:textId="42CFCEF4" w:rsidR="006A7AF0" w:rsidRDefault="00000000">
      <w:pPr>
        <w:numPr>
          <w:ilvl w:val="0"/>
          <w:numId w:val="6"/>
        </w:numPr>
        <w:rPr>
          <w:sz w:val="24"/>
          <w:szCs w:val="24"/>
          <w:lang w:val="fr-FR"/>
        </w:rPr>
      </w:pPr>
      <w:r w:rsidRPr="00C412A6">
        <w:rPr>
          <w:b/>
          <w:sz w:val="24"/>
          <w:szCs w:val="24"/>
          <w:lang w:val="fr-FR"/>
        </w:rPr>
        <w:t xml:space="preserve">Production orale </w:t>
      </w:r>
      <w:r w:rsidRPr="00C412A6">
        <w:rPr>
          <w:sz w:val="24"/>
          <w:szCs w:val="24"/>
          <w:lang w:val="fr-FR"/>
        </w:rPr>
        <w:t>– à l’aide d’applications d’enregistrement et de montage vidéo (</w:t>
      </w:r>
      <w:proofErr w:type="spellStart"/>
      <w:r w:rsidRPr="00C412A6">
        <w:rPr>
          <w:b/>
          <w:sz w:val="24"/>
          <w:szCs w:val="24"/>
          <w:lang w:val="fr-FR"/>
        </w:rPr>
        <w:t>Clipchamp</w:t>
      </w:r>
      <w:proofErr w:type="spellEnd"/>
      <w:r w:rsidRPr="00C412A6">
        <w:rPr>
          <w:sz w:val="24"/>
          <w:szCs w:val="24"/>
          <w:lang w:val="fr-FR"/>
        </w:rPr>
        <w:t xml:space="preserve">), les élèves produisent un flash info avec une fake news. Ils s'entraînent avec </w:t>
      </w:r>
      <w:proofErr w:type="spellStart"/>
      <w:r w:rsidR="00C412A6" w:rsidRPr="00C412A6">
        <w:rPr>
          <w:b/>
          <w:sz w:val="24"/>
          <w:szCs w:val="24"/>
          <w:lang w:val="fr-FR"/>
        </w:rPr>
        <w:t>L</w:t>
      </w:r>
      <w:r w:rsidRPr="00C412A6">
        <w:rPr>
          <w:b/>
          <w:sz w:val="24"/>
          <w:szCs w:val="24"/>
          <w:lang w:val="fr-FR"/>
        </w:rPr>
        <w:t>uvvoice</w:t>
      </w:r>
      <w:proofErr w:type="spellEnd"/>
      <w:r w:rsidRPr="00C412A6">
        <w:rPr>
          <w:b/>
          <w:sz w:val="24"/>
          <w:szCs w:val="24"/>
          <w:lang w:val="fr-FR"/>
        </w:rPr>
        <w:t xml:space="preserve"> </w:t>
      </w:r>
      <w:r w:rsidRPr="00C412A6">
        <w:rPr>
          <w:sz w:val="24"/>
          <w:szCs w:val="24"/>
          <w:lang w:val="fr-FR"/>
        </w:rPr>
        <w:t>pour la prononciation et l’intonation.</w:t>
      </w:r>
    </w:p>
    <w:p w14:paraId="04CB34DA" w14:textId="77777777" w:rsidR="00B10F8D" w:rsidRPr="00C412A6" w:rsidRDefault="00B10F8D" w:rsidP="00B10F8D">
      <w:pPr>
        <w:rPr>
          <w:sz w:val="24"/>
          <w:szCs w:val="24"/>
          <w:lang w:val="fr-FR"/>
        </w:rPr>
      </w:pPr>
    </w:p>
    <w:p w14:paraId="27172D3C" w14:textId="77777777" w:rsidR="006A7AF0" w:rsidRPr="00C412A6" w:rsidRDefault="00000000">
      <w:pPr>
        <w:numPr>
          <w:ilvl w:val="0"/>
          <w:numId w:val="6"/>
        </w:numPr>
        <w:rPr>
          <w:sz w:val="24"/>
          <w:szCs w:val="24"/>
          <w:lang w:val="fr-FR"/>
        </w:rPr>
      </w:pPr>
      <w:r w:rsidRPr="00C412A6">
        <w:rPr>
          <w:b/>
          <w:sz w:val="24"/>
          <w:szCs w:val="24"/>
          <w:lang w:val="fr-FR"/>
        </w:rPr>
        <w:t>Feedback élèves-élèves :</w:t>
      </w:r>
      <w:r w:rsidRPr="00C412A6">
        <w:rPr>
          <w:sz w:val="24"/>
          <w:szCs w:val="24"/>
          <w:lang w:val="fr-FR"/>
        </w:rPr>
        <w:t xml:space="preserve"> visionnage et feedback par rapport à la fake news.</w:t>
      </w:r>
    </w:p>
    <w:p w14:paraId="3F2F1F8D" w14:textId="77777777" w:rsidR="006A7AF0" w:rsidRPr="00C412A6" w:rsidRDefault="006A7AF0">
      <w:pPr>
        <w:ind w:left="720"/>
        <w:rPr>
          <w:sz w:val="24"/>
          <w:szCs w:val="24"/>
          <w:lang w:val="fr-FR"/>
        </w:rPr>
      </w:pPr>
    </w:p>
    <w:p w14:paraId="3A7A188E" w14:textId="0DD43D69" w:rsidR="006A7AF0" w:rsidRPr="00C412A6" w:rsidRDefault="00000000">
      <w:pPr>
        <w:rPr>
          <w:sz w:val="24"/>
          <w:szCs w:val="24"/>
          <w:lang w:val="fr-FR"/>
        </w:rPr>
      </w:pPr>
      <w:r w:rsidRPr="00C412A6">
        <w:rPr>
          <w:b/>
          <w:sz w:val="24"/>
          <w:szCs w:val="24"/>
          <w:lang w:val="fr-FR"/>
        </w:rPr>
        <w:t xml:space="preserve">Défis/problèmes potentiels : </w:t>
      </w:r>
      <w:r w:rsidRPr="00C412A6">
        <w:rPr>
          <w:sz w:val="24"/>
          <w:szCs w:val="24"/>
          <w:lang w:val="fr-FR"/>
        </w:rPr>
        <w:t>Nous supposons que la maîtrise des outils</w:t>
      </w:r>
      <w:r w:rsidR="00B10F8D">
        <w:rPr>
          <w:sz w:val="24"/>
          <w:szCs w:val="24"/>
          <w:lang w:val="fr-FR"/>
        </w:rPr>
        <w:t xml:space="preserve"> </w:t>
      </w:r>
      <w:r w:rsidRPr="00C412A6">
        <w:rPr>
          <w:sz w:val="24"/>
          <w:szCs w:val="24"/>
          <w:lang w:val="fr-FR"/>
        </w:rPr>
        <w:t xml:space="preserve">numériques des élèves dépasse la nôtre. Mais nous estimons indispensable de pouvoir apporter un support technique à ceux qui </w:t>
      </w:r>
      <w:proofErr w:type="gramStart"/>
      <w:r w:rsidRPr="00C412A6">
        <w:rPr>
          <w:sz w:val="24"/>
          <w:szCs w:val="24"/>
          <w:lang w:val="fr-FR"/>
        </w:rPr>
        <w:t>auraient</w:t>
      </w:r>
      <w:proofErr w:type="gramEnd"/>
      <w:r w:rsidRPr="00C412A6">
        <w:rPr>
          <w:sz w:val="24"/>
          <w:szCs w:val="24"/>
          <w:lang w:val="fr-FR"/>
        </w:rPr>
        <w:t xml:space="preserve"> des difficultés, et donc, cette séquence constitue un défi pour nous, car nous devons nous mettre à la page. </w:t>
      </w:r>
    </w:p>
    <w:p w14:paraId="64FC159F" w14:textId="77777777" w:rsidR="00C412A6" w:rsidRPr="00C412A6" w:rsidRDefault="00C412A6">
      <w:pPr>
        <w:rPr>
          <w:sz w:val="24"/>
          <w:szCs w:val="24"/>
          <w:lang w:val="fr-FR"/>
        </w:rPr>
      </w:pPr>
    </w:p>
    <w:p w14:paraId="7A7A193C" w14:textId="28143B40" w:rsidR="006A7AF0" w:rsidRPr="00C412A6" w:rsidRDefault="00000000">
      <w:pPr>
        <w:rPr>
          <w:sz w:val="24"/>
          <w:szCs w:val="24"/>
          <w:lang w:val="fr-FR"/>
        </w:rPr>
      </w:pPr>
      <w:r w:rsidRPr="00C412A6">
        <w:rPr>
          <w:b/>
          <w:sz w:val="24"/>
          <w:szCs w:val="24"/>
          <w:lang w:val="fr-FR"/>
        </w:rPr>
        <w:t>Suggestions pour l'évaluation de l'apprenant/</w:t>
      </w:r>
      <w:r w:rsidR="00B10F8D" w:rsidRPr="00C412A6">
        <w:rPr>
          <w:b/>
          <w:sz w:val="24"/>
          <w:szCs w:val="24"/>
          <w:lang w:val="fr-FR"/>
        </w:rPr>
        <w:t xml:space="preserve"> </w:t>
      </w:r>
      <w:r w:rsidRPr="00C412A6">
        <w:rPr>
          <w:b/>
          <w:sz w:val="24"/>
          <w:szCs w:val="24"/>
          <w:lang w:val="fr-FR"/>
        </w:rPr>
        <w:t>le feed-back</w:t>
      </w:r>
      <w:r w:rsidR="00B10F8D">
        <w:rPr>
          <w:b/>
          <w:sz w:val="24"/>
          <w:szCs w:val="24"/>
          <w:lang w:val="fr-FR"/>
        </w:rPr>
        <w:t> :</w:t>
      </w:r>
      <w:r w:rsidRPr="00C412A6">
        <w:rPr>
          <w:b/>
          <w:sz w:val="24"/>
          <w:szCs w:val="24"/>
          <w:lang w:val="fr-FR"/>
        </w:rPr>
        <w:t xml:space="preserve"> </w:t>
      </w:r>
      <w:r w:rsidRPr="00C412A6">
        <w:rPr>
          <w:sz w:val="24"/>
          <w:szCs w:val="24"/>
          <w:lang w:val="fr-FR"/>
        </w:rPr>
        <w:t xml:space="preserve">Feedback par les pairs pour évaluer le degré de crédibilité de </w:t>
      </w:r>
      <w:r w:rsidR="00372FE6">
        <w:rPr>
          <w:sz w:val="24"/>
          <w:szCs w:val="24"/>
          <w:lang w:val="fr-FR"/>
        </w:rPr>
        <w:t>leurs</w:t>
      </w:r>
      <w:r w:rsidRPr="00C412A6">
        <w:rPr>
          <w:sz w:val="24"/>
          <w:szCs w:val="24"/>
          <w:lang w:val="fr-FR"/>
        </w:rPr>
        <w:t xml:space="preserve"> fake news </w:t>
      </w:r>
      <w:r w:rsidR="00372FE6">
        <w:rPr>
          <w:sz w:val="24"/>
          <w:szCs w:val="24"/>
          <w:lang w:val="fr-FR"/>
        </w:rPr>
        <w:t>respectives.</w:t>
      </w:r>
      <w:r w:rsidRPr="00C412A6">
        <w:rPr>
          <w:sz w:val="24"/>
          <w:szCs w:val="24"/>
          <w:lang w:val="fr-FR"/>
        </w:rPr>
        <w:t xml:space="preserve"> </w:t>
      </w:r>
    </w:p>
    <w:p w14:paraId="79FC96D4" w14:textId="77777777" w:rsidR="00C412A6" w:rsidRPr="00C412A6" w:rsidRDefault="00C412A6">
      <w:pPr>
        <w:rPr>
          <w:sz w:val="24"/>
          <w:szCs w:val="24"/>
          <w:lang w:val="fr-FR"/>
        </w:rPr>
      </w:pPr>
    </w:p>
    <w:p w14:paraId="4BBAAC1C" w14:textId="3696F06A" w:rsidR="00C412A6" w:rsidRPr="00C412A6" w:rsidRDefault="00000000">
      <w:pPr>
        <w:rPr>
          <w:sz w:val="24"/>
          <w:szCs w:val="24"/>
          <w:lang w:val="fr-FR"/>
        </w:rPr>
      </w:pPr>
      <w:r w:rsidRPr="00C412A6">
        <w:rPr>
          <w:b/>
          <w:sz w:val="24"/>
          <w:szCs w:val="24"/>
          <w:lang w:val="fr-FR"/>
        </w:rPr>
        <w:t xml:space="preserve">Évaluation a posteriori de l'activité : </w:t>
      </w:r>
      <w:r w:rsidRPr="00C412A6">
        <w:rPr>
          <w:sz w:val="24"/>
          <w:szCs w:val="24"/>
          <w:lang w:val="fr-FR"/>
        </w:rPr>
        <w:t>Feedback en classe des étudiants sur la difficulté ou la facilité, les avantages ou les inconvénients de la technique pour la réalisation de l’exercice. Quelle est la plus-value des ICT ?</w:t>
      </w:r>
    </w:p>
    <w:p w14:paraId="2B5B7563" w14:textId="77777777" w:rsidR="006A7AF0" w:rsidRPr="00C412A6" w:rsidRDefault="006A7AF0">
      <w:pPr>
        <w:rPr>
          <w:sz w:val="24"/>
          <w:szCs w:val="24"/>
          <w:lang w:val="fr-FR"/>
        </w:rPr>
      </w:pPr>
    </w:p>
    <w:p w14:paraId="6EB318E6" w14:textId="05918DFE" w:rsidR="006A7AF0" w:rsidRPr="00C412A6" w:rsidRDefault="00000000">
      <w:pPr>
        <w:rPr>
          <w:sz w:val="24"/>
          <w:szCs w:val="24"/>
          <w:lang w:val="fr-FR"/>
        </w:rPr>
      </w:pPr>
      <w:r w:rsidRPr="00C412A6">
        <w:rPr>
          <w:b/>
          <w:sz w:val="24"/>
          <w:szCs w:val="24"/>
          <w:lang w:val="fr-FR"/>
        </w:rPr>
        <w:t xml:space="preserve">Commentaires personnels </w:t>
      </w:r>
      <w:r w:rsidR="00C412A6">
        <w:rPr>
          <w:b/>
          <w:sz w:val="24"/>
          <w:szCs w:val="24"/>
          <w:lang w:val="fr-FR"/>
        </w:rPr>
        <w:t>des</w:t>
      </w:r>
      <w:r w:rsidRPr="00C412A6">
        <w:rPr>
          <w:b/>
          <w:sz w:val="24"/>
          <w:szCs w:val="24"/>
          <w:lang w:val="fr-FR"/>
        </w:rPr>
        <w:t xml:space="preserve"> auteurs :</w:t>
      </w:r>
      <w:r w:rsidRPr="00C412A6">
        <w:rPr>
          <w:sz w:val="24"/>
          <w:szCs w:val="24"/>
          <w:lang w:val="fr-FR"/>
        </w:rPr>
        <w:t xml:space="preserve"> Cette séquence s’inscrit dans la continuité de séquences sur la presse, incluant l’étude du format d’un article papier, sa structure (titre, chapeau, paragraphes), l’utilisation du passif, le vocabulaire des faits divers, de l’actualité politique (rétrospective de l’année précédente), l’utilisation du conditionnel pour les informations incertaines et du discours indirect pour rapporter les témoignages lors d’un événement. Les élèves disposent donc de prérequis importants.</w:t>
      </w:r>
    </w:p>
    <w:p w14:paraId="337A2383" w14:textId="77777777" w:rsidR="00B10F8D" w:rsidRPr="00C412A6" w:rsidRDefault="00B10F8D">
      <w:pPr>
        <w:rPr>
          <w:sz w:val="24"/>
          <w:szCs w:val="24"/>
          <w:lang w:val="fr-FR"/>
        </w:rPr>
      </w:pPr>
    </w:p>
    <w:p w14:paraId="5F9088BD" w14:textId="77777777" w:rsidR="006A7AF0" w:rsidRPr="00C412A6" w:rsidRDefault="006A7AF0">
      <w:pPr>
        <w:rPr>
          <w:color w:val="434343"/>
          <w:sz w:val="26"/>
          <w:szCs w:val="26"/>
          <w:lang w:val="fr-FR"/>
        </w:rPr>
      </w:pPr>
      <w:hyperlink r:id="rId8">
        <w:r w:rsidRPr="00C412A6">
          <w:rPr>
            <w:noProof/>
            <w:color w:val="1155CC"/>
            <w:sz w:val="26"/>
            <w:szCs w:val="26"/>
            <w:u w:val="single"/>
            <w:lang w:val="fr-FR"/>
          </w:rPr>
          <w:drawing>
            <wp:inline distT="114300" distB="114300" distL="114300" distR="114300" wp14:anchorId="7A659760" wp14:editId="266D3A7C">
              <wp:extent cx="2271713" cy="7962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71713" cy="796270"/>
                      </a:xfrm>
                      <a:prstGeom prst="rect">
                        <a:avLst/>
                      </a:prstGeom>
                      <a:ln/>
                    </pic:spPr>
                  </pic:pic>
                </a:graphicData>
              </a:graphic>
            </wp:inline>
          </w:drawing>
        </w:r>
      </w:hyperlink>
    </w:p>
    <w:p w14:paraId="5726D62B" w14:textId="23917CF0" w:rsidR="006A7AF0" w:rsidRPr="00C412A6" w:rsidRDefault="00000000">
      <w:pPr>
        <w:rPr>
          <w:sz w:val="24"/>
          <w:szCs w:val="24"/>
          <w:lang w:val="fr-FR"/>
        </w:rPr>
      </w:pPr>
      <w:r w:rsidRPr="00C412A6">
        <w:rPr>
          <w:color w:val="434343"/>
          <w:sz w:val="20"/>
          <w:szCs w:val="20"/>
          <w:lang w:val="fr-FR"/>
        </w:rPr>
        <w:t xml:space="preserve">Attribution : Activité originale de « L’utilisation des TIC pour favoriser l’enseignement et l’apprentissage des langues (ICT-REV) », Centre européen pour les langues vivantes du Conseil de l’Europe. </w:t>
      </w:r>
      <w:hyperlink r:id="rId10">
        <w:r w:rsidR="006A7AF0" w:rsidRPr="00C412A6">
          <w:rPr>
            <w:color w:val="1155CC"/>
            <w:sz w:val="20"/>
            <w:szCs w:val="20"/>
            <w:u w:val="single"/>
            <w:lang w:val="fr-FR"/>
          </w:rPr>
          <w:t>www.ecml.at/ictrev</w:t>
        </w:r>
      </w:hyperlink>
    </w:p>
    <w:sectPr w:rsidR="006A7AF0" w:rsidRPr="00C412A6">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5D7FC" w14:textId="77777777" w:rsidR="0014354B" w:rsidRDefault="0014354B">
      <w:pPr>
        <w:spacing w:line="240" w:lineRule="auto"/>
      </w:pPr>
      <w:r>
        <w:separator/>
      </w:r>
    </w:p>
  </w:endnote>
  <w:endnote w:type="continuationSeparator" w:id="0">
    <w:p w14:paraId="4E04D9F3" w14:textId="77777777" w:rsidR="0014354B" w:rsidRDefault="001435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DB9A821-B826-FD40-B8DA-2C851ACE2085}"/>
    <w:embedBold r:id="rId2" w:fontKey="{56C08A60-E92B-1741-AE13-D9E57FD2CC9E}"/>
    <w:embedItalic r:id="rId3" w:fontKey="{8F618178-BE3D-1C4A-ABB1-E3C44FFAD02D}"/>
  </w:font>
  <w:font w:name="Symbol">
    <w:panose1 w:val="05050102010706020507"/>
    <w:charset w:val="02"/>
    <w:family w:val="decorative"/>
    <w:pitch w:val="variable"/>
    <w:sig w:usb0="00000000" w:usb1="10000000" w:usb2="00000000" w:usb3="00000000" w:csb0="80000000" w:csb1="00000000"/>
    <w:embedRegular r:id="rId4" w:fontKey="{953034F3-E577-E343-AE1A-BD593C2E2957}"/>
  </w:font>
  <w:font w:name="Courier New">
    <w:panose1 w:val="02070309020205020404"/>
    <w:charset w:val="00"/>
    <w:family w:val="modern"/>
    <w:pitch w:val="fixed"/>
    <w:sig w:usb0="E0002AFF" w:usb1="C0007843" w:usb2="00000009" w:usb3="00000000" w:csb0="000001FF" w:csb1="00000000"/>
    <w:embedRegular r:id="rId5" w:fontKey="{573507E3-F9B9-0745-B335-F6121A4BCDCA}"/>
  </w:font>
  <w:font w:name="Wingdings">
    <w:panose1 w:val="05000000000000000000"/>
    <w:charset w:val="4D"/>
    <w:family w:val="decorative"/>
    <w:pitch w:val="variable"/>
    <w:sig w:usb0="00000003" w:usb1="00000000" w:usb2="00000000" w:usb3="00000000" w:csb0="80000001" w:csb1="00000000"/>
    <w:embedRegular r:id="rId6" w:fontKey="{40AF80B0-892F-A049-97D8-08EDE7B392ED}"/>
  </w:font>
  <w:font w:name="Arial">
    <w:panose1 w:val="020B0604020202020204"/>
    <w:charset w:val="00"/>
    <w:family w:val="swiss"/>
    <w:pitch w:val="variable"/>
    <w:sig w:usb0="E0002AFF" w:usb1="C0007843" w:usb2="00000009" w:usb3="00000000" w:csb0="000001FF" w:csb1="00000000"/>
    <w:embedRegular r:id="rId7" w:fontKey="{9117AF91-890F-594A-8469-5D85D54C6481}"/>
    <w:embedBold r:id="rId8" w:fontKey="{0239AAA9-094A-4246-9980-66A6181F16DD}"/>
    <w:embedItalic r:id="rId9" w:fontKey="{5F41E4FE-1CE3-1948-BD8B-1AEC76617A50}"/>
  </w:font>
  <w:font w:name="Quattrocento Sans">
    <w:panose1 w:val="020B0502050000020003"/>
    <w:charset w:val="00"/>
    <w:family w:val="swiss"/>
    <w:pitch w:val="variable"/>
    <w:sig w:usb0="800000BF" w:usb1="4000005B" w:usb2="00000000" w:usb3="00000000" w:csb0="00000001" w:csb1="00000000"/>
    <w:embedRegular r:id="rId10" w:fontKey="{632176F6-E26E-CA41-A089-A5932B110DF3}"/>
  </w:font>
  <w:font w:name="Calibri">
    <w:panose1 w:val="020F0502020204030204"/>
    <w:charset w:val="00"/>
    <w:family w:val="swiss"/>
    <w:pitch w:val="variable"/>
    <w:sig w:usb0="E0002AFF" w:usb1="C000247B" w:usb2="00000009" w:usb3="00000000" w:csb0="000001FF" w:csb1="00000000"/>
    <w:embedRegular r:id="rId11" w:fontKey="{61592477-82BA-A74F-B339-97EDFD239322}"/>
    <w:embedBold r:id="rId12" w:fontKey="{C216F2F0-992E-6A4A-9DDF-ED5E6C02C9D2}"/>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4E5D6" w14:textId="77777777" w:rsidR="006A7AF0" w:rsidRDefault="006A7AF0">
    <w:pPr>
      <w:tabs>
        <w:tab w:val="center" w:pos="4680"/>
        <w:tab w:val="right" w:pos="9360"/>
      </w:tabs>
      <w:rPr>
        <w:sz w:val="24"/>
        <w:szCs w:val="24"/>
      </w:rPr>
    </w:pPr>
  </w:p>
  <w:p w14:paraId="0C420582" w14:textId="77777777" w:rsidR="006A7AF0" w:rsidRDefault="00000000">
    <w:pPr>
      <w:tabs>
        <w:tab w:val="center" w:pos="4680"/>
        <w:tab w:val="right" w:pos="9360"/>
      </w:tabs>
      <w:spacing w:line="240" w:lineRule="auto"/>
      <w:ind w:left="568" w:hanging="284"/>
      <w:jc w:val="right"/>
    </w:pPr>
    <w:r>
      <w:tab/>
    </w:r>
    <w:r>
      <w:rPr>
        <w:noProof/>
      </w:rPr>
      <w:drawing>
        <wp:inline distT="114300" distB="114300" distL="114300" distR="114300" wp14:anchorId="6ACB57C3" wp14:editId="15F2B33A">
          <wp:extent cx="2602238" cy="63979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02238" cy="63979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7F71D" w14:textId="77777777" w:rsidR="0014354B" w:rsidRDefault="0014354B">
      <w:pPr>
        <w:spacing w:line="240" w:lineRule="auto"/>
      </w:pPr>
      <w:r>
        <w:separator/>
      </w:r>
    </w:p>
  </w:footnote>
  <w:footnote w:type="continuationSeparator" w:id="0">
    <w:p w14:paraId="18D651B0" w14:textId="77777777" w:rsidR="0014354B" w:rsidRDefault="001435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F5407" w14:textId="77777777" w:rsidR="006A7AF0" w:rsidRDefault="006A7AF0"/>
  <w:tbl>
    <w:tblPr>
      <w:tblStyle w:val="a"/>
      <w:tblpPr w:leftFromText="180" w:rightFromText="180" w:topFromText="180" w:bottomFromText="180" w:vertAnchor="text" w:tblpX="15"/>
      <w:tblW w:w="90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00"/>
      <w:gridCol w:w="4500"/>
    </w:tblGrid>
    <w:tr w:rsidR="006A7AF0" w14:paraId="6807B709" w14:textId="77777777">
      <w:tc>
        <w:tcPr>
          <w:tcW w:w="4500" w:type="dxa"/>
          <w:tcBorders>
            <w:right w:val="single" w:sz="8" w:space="0" w:color="FFFFFF"/>
          </w:tcBorders>
        </w:tcPr>
        <w:p w14:paraId="44278655" w14:textId="77777777" w:rsidR="006A7AF0" w:rsidRDefault="00000000">
          <w:pPr>
            <w:widowControl w:val="0"/>
            <w:spacing w:line="240" w:lineRule="auto"/>
          </w:pPr>
          <w:r>
            <w:rPr>
              <w:noProof/>
            </w:rPr>
            <w:drawing>
              <wp:anchor distT="0" distB="0" distL="114300" distR="114300" simplePos="0" relativeHeight="251658240" behindDoc="0" locked="0" layoutInCell="1" hidden="0" allowOverlap="1" wp14:anchorId="4CCAB40F" wp14:editId="176A79B2">
                <wp:simplePos x="0" y="0"/>
                <wp:positionH relativeFrom="column">
                  <wp:posOffset>171450</wp:posOffset>
                </wp:positionH>
                <wp:positionV relativeFrom="paragraph">
                  <wp:posOffset>0</wp:posOffset>
                </wp:positionV>
                <wp:extent cx="2348865" cy="654050"/>
                <wp:effectExtent l="0" t="0" r="0" b="0"/>
                <wp:wrapTopAndBottom distT="0" distB="0"/>
                <wp:docPr id="1" name="image1.png" descr="logo_ict-rev-online2.png"/>
                <wp:cNvGraphicFramePr/>
                <a:graphic xmlns:a="http://schemas.openxmlformats.org/drawingml/2006/main">
                  <a:graphicData uri="http://schemas.openxmlformats.org/drawingml/2006/picture">
                    <pic:pic xmlns:pic="http://schemas.openxmlformats.org/drawingml/2006/picture">
                      <pic:nvPicPr>
                        <pic:cNvPr id="0" name="image1.png" descr="logo_ict-rev-online2.png"/>
                        <pic:cNvPicPr preferRelativeResize="0"/>
                      </pic:nvPicPr>
                      <pic:blipFill>
                        <a:blip r:embed="rId1"/>
                        <a:srcRect/>
                        <a:stretch>
                          <a:fillRect/>
                        </a:stretch>
                      </pic:blipFill>
                      <pic:spPr>
                        <a:xfrm>
                          <a:off x="0" y="0"/>
                          <a:ext cx="2348865" cy="654050"/>
                        </a:xfrm>
                        <a:prstGeom prst="rect">
                          <a:avLst/>
                        </a:prstGeom>
                        <a:ln/>
                      </pic:spPr>
                    </pic:pic>
                  </a:graphicData>
                </a:graphic>
              </wp:anchor>
            </w:drawing>
          </w:r>
        </w:p>
      </w:tc>
      <w:tc>
        <w:tcPr>
          <w:tcW w:w="4500" w:type="dxa"/>
          <w:tcBorders>
            <w:top w:val="single" w:sz="8" w:space="0" w:color="FFFFFF"/>
            <w:left w:val="single" w:sz="8" w:space="0" w:color="FFFFFF"/>
            <w:bottom w:val="single" w:sz="8" w:space="0" w:color="FFFFFF"/>
            <w:right w:val="single" w:sz="8" w:space="0" w:color="FFFFFF"/>
          </w:tcBorders>
        </w:tcPr>
        <w:p w14:paraId="3B593309" w14:textId="77777777" w:rsidR="006A7AF0" w:rsidRDefault="00000000">
          <w:pPr>
            <w:pStyle w:val="Ttulo1"/>
            <w:keepNext w:val="0"/>
            <w:keepLines w:val="0"/>
            <w:spacing w:before="120" w:after="0" w:line="240" w:lineRule="auto"/>
            <w:ind w:left="-108"/>
          </w:pPr>
          <w:bookmarkStart w:id="1" w:name="_62h2si4v4clk" w:colFirst="0" w:colLast="0"/>
          <w:bookmarkEnd w:id="1"/>
          <w:proofErr w:type="spellStart"/>
          <w:r>
            <w:rPr>
              <w:rFonts w:ascii="Calibri" w:eastAsia="Calibri" w:hAnsi="Calibri" w:cs="Calibri"/>
              <w:b/>
              <w:sz w:val="32"/>
              <w:szCs w:val="32"/>
            </w:rPr>
            <w:t>L’utilisation</w:t>
          </w:r>
          <w:proofErr w:type="spellEnd"/>
          <w:r>
            <w:rPr>
              <w:rFonts w:ascii="Calibri" w:eastAsia="Calibri" w:hAnsi="Calibri" w:cs="Calibri"/>
              <w:b/>
              <w:sz w:val="32"/>
              <w:szCs w:val="32"/>
            </w:rPr>
            <w:t xml:space="preserve"> des TIC </w:t>
          </w:r>
          <w:proofErr w:type="gramStart"/>
          <w:r>
            <w:rPr>
              <w:rFonts w:ascii="Calibri" w:eastAsia="Calibri" w:hAnsi="Calibri" w:cs="Calibri"/>
              <w:b/>
              <w:sz w:val="32"/>
              <w:szCs w:val="32"/>
            </w:rPr>
            <w:t>pour</w:t>
          </w:r>
          <w:proofErr w:type="gramEnd"/>
          <w:r>
            <w:rPr>
              <w:rFonts w:ascii="Calibri" w:eastAsia="Calibri" w:hAnsi="Calibri" w:cs="Calibri"/>
              <w:b/>
              <w:sz w:val="32"/>
              <w:szCs w:val="32"/>
            </w:rPr>
            <w:t xml:space="preserve"> </w:t>
          </w:r>
          <w:proofErr w:type="spellStart"/>
          <w:r>
            <w:rPr>
              <w:rFonts w:ascii="Calibri" w:eastAsia="Calibri" w:hAnsi="Calibri" w:cs="Calibri"/>
              <w:b/>
              <w:sz w:val="32"/>
              <w:szCs w:val="32"/>
            </w:rPr>
            <w:t>favoriser</w:t>
          </w:r>
          <w:proofErr w:type="spellEnd"/>
          <w:r>
            <w:rPr>
              <w:rFonts w:ascii="Calibri" w:eastAsia="Calibri" w:hAnsi="Calibri" w:cs="Calibri"/>
              <w:b/>
              <w:sz w:val="32"/>
              <w:szCs w:val="32"/>
            </w:rPr>
            <w:t xml:space="preserve"> </w:t>
          </w:r>
          <w:proofErr w:type="spellStart"/>
          <w:r>
            <w:rPr>
              <w:rFonts w:ascii="Calibri" w:eastAsia="Calibri" w:hAnsi="Calibri" w:cs="Calibri"/>
              <w:b/>
              <w:sz w:val="32"/>
              <w:szCs w:val="32"/>
            </w:rPr>
            <w:t>l’enseignement</w:t>
          </w:r>
          <w:proofErr w:type="spellEnd"/>
          <w:r>
            <w:rPr>
              <w:rFonts w:ascii="Calibri" w:eastAsia="Calibri" w:hAnsi="Calibri" w:cs="Calibri"/>
              <w:b/>
              <w:sz w:val="32"/>
              <w:szCs w:val="32"/>
            </w:rPr>
            <w:t xml:space="preserve"> et </w:t>
          </w:r>
          <w:proofErr w:type="spellStart"/>
          <w:r>
            <w:rPr>
              <w:rFonts w:ascii="Calibri" w:eastAsia="Calibri" w:hAnsi="Calibri" w:cs="Calibri"/>
              <w:b/>
              <w:sz w:val="32"/>
              <w:szCs w:val="32"/>
            </w:rPr>
            <w:t>l’apprentissage</w:t>
          </w:r>
          <w:proofErr w:type="spellEnd"/>
          <w:r>
            <w:rPr>
              <w:rFonts w:ascii="Calibri" w:eastAsia="Calibri" w:hAnsi="Calibri" w:cs="Calibri"/>
              <w:b/>
              <w:sz w:val="32"/>
              <w:szCs w:val="32"/>
            </w:rPr>
            <w:t xml:space="preserve"> des </w:t>
          </w:r>
          <w:proofErr w:type="spellStart"/>
          <w:r>
            <w:rPr>
              <w:rFonts w:ascii="Calibri" w:eastAsia="Calibri" w:hAnsi="Calibri" w:cs="Calibri"/>
              <w:b/>
              <w:sz w:val="32"/>
              <w:szCs w:val="32"/>
            </w:rPr>
            <w:t>langues</w:t>
          </w:r>
          <w:proofErr w:type="spellEnd"/>
        </w:p>
      </w:tc>
    </w:tr>
  </w:tbl>
  <w:p w14:paraId="0B05BB26" w14:textId="77777777" w:rsidR="006A7AF0" w:rsidRDefault="006A7A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34C6"/>
    <w:multiLevelType w:val="multilevel"/>
    <w:tmpl w:val="8500D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9372E"/>
    <w:multiLevelType w:val="multilevel"/>
    <w:tmpl w:val="1DC0C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5A4C46"/>
    <w:multiLevelType w:val="multilevel"/>
    <w:tmpl w:val="BE184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326992"/>
    <w:multiLevelType w:val="multilevel"/>
    <w:tmpl w:val="C338B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84414E"/>
    <w:multiLevelType w:val="multilevel"/>
    <w:tmpl w:val="21621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DEF5A9E"/>
    <w:multiLevelType w:val="multilevel"/>
    <w:tmpl w:val="8402C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D177B6"/>
    <w:multiLevelType w:val="multilevel"/>
    <w:tmpl w:val="9350D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3373C0"/>
    <w:multiLevelType w:val="multilevel"/>
    <w:tmpl w:val="799E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646E93"/>
    <w:multiLevelType w:val="multilevel"/>
    <w:tmpl w:val="AB381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8746163">
    <w:abstractNumId w:val="5"/>
  </w:num>
  <w:num w:numId="2" w16cid:durableId="1093012693">
    <w:abstractNumId w:val="1"/>
  </w:num>
  <w:num w:numId="3" w16cid:durableId="45615179">
    <w:abstractNumId w:val="8"/>
  </w:num>
  <w:num w:numId="4" w16cid:durableId="1262295878">
    <w:abstractNumId w:val="2"/>
  </w:num>
  <w:num w:numId="5" w16cid:durableId="306977596">
    <w:abstractNumId w:val="6"/>
  </w:num>
  <w:num w:numId="6" w16cid:durableId="218907183">
    <w:abstractNumId w:val="4"/>
  </w:num>
  <w:num w:numId="7" w16cid:durableId="1728452558">
    <w:abstractNumId w:val="0"/>
  </w:num>
  <w:num w:numId="8" w16cid:durableId="1009874078">
    <w:abstractNumId w:val="3"/>
  </w:num>
  <w:num w:numId="9" w16cid:durableId="14493982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AF0"/>
    <w:rsid w:val="0014354B"/>
    <w:rsid w:val="00165C14"/>
    <w:rsid w:val="00372FE6"/>
    <w:rsid w:val="00382A25"/>
    <w:rsid w:val="006A7AF0"/>
    <w:rsid w:val="0088052D"/>
    <w:rsid w:val="00B10F8D"/>
    <w:rsid w:val="00B456AC"/>
    <w:rsid w:val="00C412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7DC46"/>
  <w15:docId w15:val="{4752AB99-5525-B146-B7CE-38DDCB83B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00C412A6"/>
    <w:rPr>
      <w:color w:val="0000FF" w:themeColor="hyperlink"/>
      <w:u w:val="single"/>
    </w:rPr>
  </w:style>
  <w:style w:type="character" w:styleId="Mencinsinresolver">
    <w:name w:val="Unresolved Mention"/>
    <w:basedOn w:val="Fuentedeprrafopredeter"/>
    <w:uiPriority w:val="99"/>
    <w:semiHidden/>
    <w:unhideWhenUsed/>
    <w:rsid w:val="00C412A6"/>
    <w:rPr>
      <w:color w:val="605E5C"/>
      <w:shd w:val="clear" w:color="auto" w:fill="E1DFDD"/>
    </w:rPr>
  </w:style>
  <w:style w:type="paragraph" w:styleId="Prrafodelista">
    <w:name w:val="List Paragraph"/>
    <w:basedOn w:val="Normal"/>
    <w:uiPriority w:val="34"/>
    <w:qFormat/>
    <w:rsid w:val="00B10F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ecml.at/ictre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993</Words>
  <Characters>5463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Aris Dougas Chavarria</cp:lastModifiedBy>
  <cp:revision>4</cp:revision>
  <dcterms:created xsi:type="dcterms:W3CDTF">2025-11-03T12:44:00Z</dcterms:created>
  <dcterms:modified xsi:type="dcterms:W3CDTF">2025-11-03T13:07:00Z</dcterms:modified>
</cp:coreProperties>
</file>