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0874A8B3" w:rsidR="00834321" w:rsidRPr="00881E4D" w:rsidRDefault="00692B3D" w:rsidP="00881E4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881E4D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881E4D">
        <w:rPr>
          <w:sz w:val="24"/>
          <w:szCs w:val="24"/>
        </w:rPr>
        <w:t xml:space="preserve"> - </w:t>
      </w:r>
      <w:r w:rsidR="00881E4D">
        <w:rPr>
          <w:sz w:val="24"/>
        </w:rPr>
        <w:t>ISCED 1/2</w:t>
      </w:r>
      <w:r w:rsidR="00881E4D">
        <w:rPr>
          <w:rStyle w:val="FootnoteReference"/>
          <w:sz w:val="24"/>
        </w:rPr>
        <w:footnoteReference w:id="1"/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5A884320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D54277">
        <w:rPr>
          <w:sz w:val="24"/>
          <w:szCs w:val="24"/>
        </w:rPr>
        <w:t xml:space="preserve">practice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</w:t>
      </w:r>
      <w:proofErr w:type="gramStart"/>
      <w:r w:rsidRPr="003B3200">
        <w:rPr>
          <w:b/>
          <w:sz w:val="24"/>
          <w:szCs w:val="24"/>
        </w:rPr>
        <w:t>involved</w:t>
      </w:r>
      <w:proofErr w:type="gramEnd"/>
      <w:r w:rsidRPr="003B3200">
        <w:rPr>
          <w:b/>
          <w:sz w:val="24"/>
          <w:szCs w:val="24"/>
        </w:rPr>
        <w:t xml:space="preserve">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6A05B14F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</w:t>
      </w:r>
      <w:proofErr w:type="spellStart"/>
      <w:r w:rsidRPr="003B3200">
        <w:rPr>
          <w:i/>
          <w:iCs/>
          <w:sz w:val="24"/>
          <w:szCs w:val="24"/>
        </w:rPr>
        <w:t>etc</w:t>
      </w:r>
      <w:proofErr w:type="spellEnd"/>
      <w:r w:rsidRPr="003B3200">
        <w:rPr>
          <w:i/>
          <w:iCs/>
          <w:sz w:val="24"/>
          <w:szCs w:val="24"/>
        </w:rPr>
        <w:t>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77700A93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etc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>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</w:t>
      </w:r>
      <w:proofErr w:type="gramStart"/>
      <w:r w:rsidRPr="00037E58">
        <w:rPr>
          <w:rFonts w:ascii="Calibri" w:eastAsia="Calibri" w:hAnsi="Calibri" w:cs="Calibri"/>
          <w:color w:val="000000"/>
          <w:lang w:val="en-US"/>
        </w:rPr>
        <w:t>content</w:t>
      </w:r>
      <w:proofErr w:type="gramEnd"/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Critical thinking: reflective thinking, reasoned decision </w:t>
      </w:r>
      <w:proofErr w:type="gramStart"/>
      <w:r w:rsidRPr="00037E58">
        <w:rPr>
          <w:color w:val="000000"/>
          <w:sz w:val="24"/>
          <w:szCs w:val="24"/>
        </w:rPr>
        <w:t>making</w:t>
      </w:r>
      <w:proofErr w:type="gramEnd"/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 xml:space="preserve">45 </w:t>
      </w:r>
      <w:proofErr w:type="gramStart"/>
      <w:r w:rsidRPr="00037E58">
        <w:rPr>
          <w:sz w:val="24"/>
          <w:szCs w:val="24"/>
        </w:rPr>
        <w:t>minutes</w:t>
      </w:r>
      <w:proofErr w:type="gramEnd"/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</w:t>
            </w:r>
            <w:proofErr w:type="gram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to</w:t>
            </w:r>
            <w:proofErr w:type="gram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How often do you see </w:t>
            </w:r>
            <w:proofErr w:type="gramStart"/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 flyer</w:t>
            </w:r>
            <w:proofErr w:type="gramEnd"/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444DB980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D5427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41D85525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For additional practi</w:t>
            </w:r>
            <w:r w:rsidR="00D5427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c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39734D38" w:rsidR="00834321" w:rsidRPr="001076A7" w:rsidRDefault="00D5427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proofErr w:type="gramStart"/>
      <w:r w:rsidRPr="00E11B5B">
        <w:rPr>
          <w:b/>
          <w:sz w:val="24"/>
          <w:szCs w:val="24"/>
        </w:rPr>
        <w:t>contexts</w:t>
      </w:r>
      <w:proofErr w:type="gramEnd"/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</w:t>
      </w:r>
      <w:proofErr w:type="gramStart"/>
      <w:r w:rsidR="00692B3D" w:rsidRPr="003B3200">
        <w:rPr>
          <w:color w:val="000000"/>
          <w:sz w:val="24"/>
          <w:szCs w:val="24"/>
        </w:rPr>
        <w:t>in order to</w:t>
      </w:r>
      <w:proofErr w:type="gramEnd"/>
      <w:r w:rsidR="00692B3D" w:rsidRPr="003B3200">
        <w:rPr>
          <w:color w:val="000000"/>
          <w:sz w:val="24"/>
          <w:szCs w:val="24"/>
        </w:rPr>
        <w:t xml:space="preserve">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EC10EA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2C28876B" w:rsidR="000313AA" w:rsidRPr="000313AA" w:rsidRDefault="00103276" w:rsidP="00A75EB0">
      <w:pPr>
        <w:jc w:val="center"/>
      </w:pPr>
      <w:r>
        <w:object w:dxaOrig="12150" w:dyaOrig="21600" w14:anchorId="29E1C4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8pt;height:622.2pt" o:ole="">
            <v:imagedata r:id="rId14" o:title=""/>
          </v:shape>
          <o:OLEObject Type="Embed" ProgID="Acrobat.Document.DC" ShapeID="_x0000_i1025" DrawAspect="Content" ObjectID="_1753271007" r:id="rId15"/>
        </w:object>
      </w:r>
    </w:p>
    <w:p w14:paraId="289B56BE" w14:textId="5D023171" w:rsidR="00E11B5B" w:rsidRDefault="00103276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06B07338">
          <v:shape id="_x0000_i1026" type="#_x0000_t75" style="width:414pt;height:645pt" o:ole="">
            <v:imagedata r:id="rId16" o:title=""/>
          </v:shape>
          <o:OLEObject Type="Embed" ProgID="Acrobat.Document.DC" ShapeID="_x0000_i1026" DrawAspect="Content" ObjectID="_1753271008" r:id="rId17"/>
        </w:object>
      </w:r>
    </w:p>
    <w:p w14:paraId="20BB9D48" w14:textId="0504944A" w:rsidR="00A75EB0" w:rsidRDefault="00103276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12150" w:dyaOrig="21600" w14:anchorId="28219F56">
          <v:shape id="_x0000_i1027" type="#_x0000_t75" style="width:418.8pt;height:645.6pt" o:ole="">
            <v:imagedata r:id="rId18" o:title=""/>
          </v:shape>
          <o:OLEObject Type="Embed" ProgID="Acrobat.Document.DC" ShapeID="_x0000_i1027" DrawAspect="Content" ObjectID="_1753271009" r:id="rId19"/>
        </w:object>
      </w:r>
    </w:p>
    <w:p w14:paraId="1BB99255" w14:textId="3487D409" w:rsidR="00103276" w:rsidRPr="00387240" w:rsidRDefault="00103276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12150" w:dyaOrig="21600" w14:anchorId="781B0FB3">
          <v:shape id="_x0000_i1028" type="#_x0000_t75" style="width:414pt;height:9in" o:ole="">
            <v:imagedata r:id="rId20" o:title=""/>
          </v:shape>
          <o:OLEObject Type="Embed" ProgID="Acrobat.Document.DC" ShapeID="_x0000_i1028" DrawAspect="Content" ObjectID="_1753271010" r:id="rId21"/>
        </w:object>
      </w:r>
    </w:p>
    <w:sectPr w:rsidR="00103276" w:rsidRPr="00387240" w:rsidSect="00EC10EA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340B9" w14:textId="77777777" w:rsidR="004C7CA7" w:rsidRDefault="004C7CA7" w:rsidP="00834321">
      <w:pPr>
        <w:spacing w:after="0" w:line="240" w:lineRule="auto"/>
      </w:pPr>
      <w:r>
        <w:separator/>
      </w:r>
    </w:p>
  </w:endnote>
  <w:endnote w:type="continuationSeparator" w:id="0">
    <w:p w14:paraId="007AE9C4" w14:textId="77777777" w:rsidR="004C7CA7" w:rsidRDefault="004C7CA7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26A42" w14:textId="15C20630" w:rsidR="00EC10EA" w:rsidRPr="00EC10EA" w:rsidRDefault="00D54277" w:rsidP="00EC10EA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209BD2F">
        <v:group id="Group 1" o:spid="_x0000_s1025" style="position:absolute;left:0;text-align:left;margin-left:-.35pt;margin-top:733.3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49692661" w14:textId="670F809C" w:rsidR="00EC10EA" w:rsidRDefault="008D5F75" w:rsidP="00EC10EA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  <w:r>
      <w:rPr>
        <w:noProof/>
      </w:rPr>
      <w:pict w14:anchorId="01F81DFD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D54277" w:rsidRPr="00D54277" w14:paraId="5B9E135A" w14:textId="77777777" w:rsidTr="00D54277">
      <w:trPr>
        <w:trHeight w:val="574"/>
      </w:trPr>
      <w:tc>
        <w:tcPr>
          <w:tcW w:w="6521" w:type="dxa"/>
          <w:hideMark/>
        </w:tcPr>
        <w:p w14:paraId="46D19B7D" w14:textId="77777777" w:rsidR="00D54277" w:rsidRPr="00D54277" w:rsidRDefault="00D54277" w:rsidP="00D54277">
          <w:pPr>
            <w:tabs>
              <w:tab w:val="center" w:pos="4536"/>
              <w:tab w:val="right" w:pos="9072"/>
            </w:tabs>
            <w:spacing w:after="0" w:line="240" w:lineRule="auto"/>
            <w:ind w:left="33"/>
            <w:rPr>
              <w:color w:val="464646"/>
              <w:sz w:val="16"/>
              <w:szCs w:val="16"/>
              <w:shd w:val="clear" w:color="auto" w:fill="FFFFFF"/>
              <w:lang w:eastAsia="en-US"/>
            </w:rPr>
          </w:pPr>
          <w:r w:rsidRPr="00D5427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© 2023. This work is licensed under an Attribution-</w:t>
          </w:r>
          <w:proofErr w:type="spellStart"/>
          <w:r w:rsidRPr="00D5427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NonCommercial</w:t>
          </w:r>
          <w:proofErr w:type="spellEnd"/>
          <w:r w:rsidRPr="00D5427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-</w:t>
          </w:r>
          <w:proofErr w:type="spellStart"/>
          <w:r w:rsidRPr="00D5427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ShareAlike</w:t>
          </w:r>
          <w:proofErr w:type="spellEnd"/>
          <w:r w:rsidRPr="00D5427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International Creative Commons  </w:t>
          </w:r>
          <w:hyperlink r:id="rId1" w:history="1">
            <w:r w:rsidRPr="00D54277">
              <w:rPr>
                <w:color w:val="0563C1"/>
                <w:sz w:val="18"/>
                <w:u w:val="single"/>
                <w:lang w:val="en-GB" w:eastAsia="en-US"/>
              </w:rPr>
              <w:t xml:space="preserve">CC-BY-NC-SA 4.0 </w:t>
            </w:r>
            <w:r w:rsidRPr="00D54277">
              <w:rPr>
                <w:color w:val="0563C1"/>
                <w:sz w:val="16"/>
                <w:szCs w:val="16"/>
                <w:u w:val="single"/>
                <w:lang w:eastAsia="en-US"/>
              </w:rPr>
              <w:t>License</w:t>
            </w:r>
          </w:hyperlink>
          <w:r w:rsidRPr="00D54277">
            <w:rPr>
              <w:i/>
              <w:iCs/>
              <w:color w:val="464646"/>
              <w:sz w:val="16"/>
              <w:szCs w:val="16"/>
              <w:shd w:val="clear" w:color="auto" w:fill="FFFFFF"/>
              <w:lang w:eastAsia="en-US"/>
            </w:rPr>
            <w:t>.</w:t>
          </w:r>
          <w:r w:rsidRPr="00D5427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Attribution: Original activity from</w:t>
          </w:r>
        </w:p>
        <w:p w14:paraId="7246F747" w14:textId="77777777" w:rsidR="00D54277" w:rsidRPr="00D54277" w:rsidRDefault="00D54277" w:rsidP="00D54277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D54277">
            <w:rPr>
              <w:sz w:val="16"/>
              <w:szCs w:val="16"/>
              <w:lang w:val="en-US"/>
            </w:rPr>
            <w:t xml:space="preserve">Stathopoulou M. et al. </w:t>
          </w:r>
          <w:r w:rsidRPr="00D54277">
            <w:rPr>
              <w:sz w:val="16"/>
              <w:szCs w:val="16"/>
              <w:lang w:val="en-GB"/>
            </w:rPr>
            <w:t xml:space="preserve">(2023), </w:t>
          </w:r>
          <w:r w:rsidRPr="00D54277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D54277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D54277">
              <w:rPr>
                <w:sz w:val="16"/>
                <w:szCs w:val="16"/>
                <w:lang w:val="en-GB"/>
              </w:rPr>
              <w:t>www.ecml.at/mediation</w:t>
            </w:r>
          </w:hyperlink>
          <w:r w:rsidRPr="00D54277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27895C13" w14:textId="77777777" w:rsidR="00D54277" w:rsidRPr="00D54277" w:rsidRDefault="00D54277" w:rsidP="00D54277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D54277">
            <w:rPr>
              <w:noProof/>
              <w:sz w:val="18"/>
              <w:lang w:val="en-GB"/>
            </w:rPr>
            <w:drawing>
              <wp:inline distT="0" distB="0" distL="0" distR="0" wp14:anchorId="5A59445A" wp14:editId="2DA016AD">
                <wp:extent cx="1569720" cy="533400"/>
                <wp:effectExtent l="0" t="0" r="0" b="0"/>
                <wp:docPr id="2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267947BE" w:rsidR="00834321" w:rsidRPr="00EC10EA" w:rsidRDefault="00834321" w:rsidP="00EC10EA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014F3" w14:textId="77777777" w:rsidR="004C7CA7" w:rsidRDefault="004C7CA7" w:rsidP="00834321">
      <w:pPr>
        <w:spacing w:after="0" w:line="240" w:lineRule="auto"/>
      </w:pPr>
      <w:r>
        <w:separator/>
      </w:r>
    </w:p>
  </w:footnote>
  <w:footnote w:type="continuationSeparator" w:id="0">
    <w:p w14:paraId="0EFEC4FD" w14:textId="77777777" w:rsidR="004C7CA7" w:rsidRDefault="004C7CA7" w:rsidP="00834321">
      <w:pPr>
        <w:spacing w:after="0" w:line="240" w:lineRule="auto"/>
      </w:pPr>
      <w:r>
        <w:continuationSeparator/>
      </w:r>
    </w:p>
  </w:footnote>
  <w:footnote w:id="1">
    <w:p w14:paraId="0B38C8EC" w14:textId="77777777" w:rsidR="00881E4D" w:rsidRDefault="00881E4D" w:rsidP="00881E4D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EC10EA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EC10EA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2938E5F3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103276">
      <w:rPr>
        <w:b/>
        <w:color w:val="365F91" w:themeColor="accent1" w:themeShade="BF"/>
        <w:sz w:val="20"/>
      </w:rPr>
      <w:t>7</w:t>
    </w:r>
    <w:r w:rsidR="00881E4D">
      <w:rPr>
        <w:b/>
        <w:color w:val="365F91" w:themeColor="accent1" w:themeShade="BF"/>
        <w:sz w:val="20"/>
      </w:rPr>
      <w:t>2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3276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C7CA7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5D6C12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34321"/>
    <w:rsid w:val="00864866"/>
    <w:rsid w:val="00872CA5"/>
    <w:rsid w:val="00881E4D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54277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C10EA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EC10EA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6654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